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DialogTabellengitternetz"/>
        <w:tblW w:w="10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170"/>
        <w:gridCol w:w="283"/>
        <w:gridCol w:w="8228"/>
      </w:tblGrid>
      <w:tr w:rsidR="002201CA" w:rsidRPr="00F375BE" w14:paraId="6359E7B0" w14:textId="77777777" w:rsidTr="002201CA">
        <w:tc>
          <w:tcPr>
            <w:tcW w:w="1814" w:type="dxa"/>
          </w:tcPr>
          <w:p w14:paraId="0026982F" w14:textId="77777777" w:rsidR="002201CA" w:rsidRPr="002201CA" w:rsidRDefault="002201CA" w:rsidP="00CD4E95">
            <w:pPr>
              <w:pStyle w:val="berschrift3"/>
              <w:rPr>
                <w:rFonts w:ascii="Calibri" w:hAnsi="Calibri"/>
                <w:b/>
              </w:rPr>
            </w:pPr>
            <w:bookmarkStart w:id="0" w:name="_GoBack"/>
            <w:bookmarkEnd w:id="0"/>
            <w:r w:rsidRPr="002201CA">
              <w:rPr>
                <w:rFonts w:ascii="Calibri" w:hAnsi="Calibri"/>
                <w:b/>
                <w:color w:val="4F81BD" w:themeColor="accent1"/>
              </w:rPr>
              <w:t>Zusatzmaterial</w:t>
            </w:r>
          </w:p>
        </w:tc>
        <w:tc>
          <w:tcPr>
            <w:tcW w:w="170" w:type="dxa"/>
            <w:tcMar>
              <w:left w:w="113" w:type="dxa"/>
            </w:tcMar>
          </w:tcPr>
          <w:p w14:paraId="63A8FB0B" w14:textId="77777777" w:rsidR="002201CA" w:rsidRPr="00F375BE" w:rsidRDefault="002201CA" w:rsidP="00CD4E95"/>
        </w:tc>
        <w:tc>
          <w:tcPr>
            <w:tcW w:w="283" w:type="dxa"/>
          </w:tcPr>
          <w:p w14:paraId="64B3C922" w14:textId="77777777" w:rsidR="002201CA" w:rsidRPr="00082B1F" w:rsidRDefault="002201CA" w:rsidP="00CD4E95">
            <w:pPr>
              <w:rPr>
                <w:rStyle w:val="02Aufgabenfarbe-E"/>
              </w:rPr>
            </w:pPr>
            <w:r>
              <w:rPr>
                <w:rStyle w:val="02Aufgabenfarbe-E"/>
              </w:rPr>
              <w:t>10</w:t>
            </w:r>
          </w:p>
        </w:tc>
        <w:tc>
          <w:tcPr>
            <w:tcW w:w="8228" w:type="dxa"/>
          </w:tcPr>
          <w:p w14:paraId="60381A68" w14:textId="77777777" w:rsidR="002201CA" w:rsidRPr="000B787A" w:rsidRDefault="002201CA" w:rsidP="00CD4E95">
            <w:pPr>
              <w:pStyle w:val="02Aufgabe"/>
            </w:pPr>
            <w:r w:rsidRPr="002201CA">
              <w:rPr>
                <w:sz w:val="28"/>
              </w:rPr>
              <w:t>Quadrieren rückwärts rechnen – ein Jahrtausende altes Problem</w:t>
            </w:r>
          </w:p>
        </w:tc>
      </w:tr>
    </w:tbl>
    <w:p w14:paraId="35F3F33E" w14:textId="77777777" w:rsidR="002201CA" w:rsidRDefault="002201CA" w:rsidP="00F421EB"/>
    <w:p w14:paraId="49EC848F" w14:textId="2682A6E4" w:rsidR="00324831" w:rsidRPr="005C6F9F" w:rsidRDefault="005C6F9F" w:rsidP="00F421EB">
      <w:pPr>
        <w:rPr>
          <w:sz w:val="28"/>
        </w:rPr>
      </w:pPr>
      <w:r w:rsidRPr="005C6F9F">
        <w:rPr>
          <w:sz w:val="28"/>
        </w:rPr>
        <w:t>Erstellt einen Zeitstrahl für euer Klassenzimmer</w:t>
      </w:r>
    </w:p>
    <w:p w14:paraId="0435FEF5" w14:textId="77777777" w:rsidR="005C6F9F" w:rsidRDefault="005C6F9F" w:rsidP="00F421EB"/>
    <w:p w14:paraId="6710D1D5" w14:textId="76546FC9" w:rsidR="00082B1F" w:rsidRPr="00324831" w:rsidRDefault="001C0E86" w:rsidP="00F421EB">
      <w:pPr>
        <w:rPr>
          <w:sz w:val="28"/>
        </w:rPr>
      </w:pPr>
      <w:r w:rsidRPr="00324831">
        <w:rPr>
          <w:noProof/>
          <w:sz w:val="28"/>
        </w:rPr>
        <w:drawing>
          <wp:anchor distT="0" distB="0" distL="114300" distR="114300" simplePos="0" relativeHeight="251672576" behindDoc="0" locked="1" layoutInCell="1" allowOverlap="1" wp14:anchorId="69F8DD85" wp14:editId="14943252">
            <wp:simplePos x="0" y="0"/>
            <wp:positionH relativeFrom="column">
              <wp:posOffset>-3810</wp:posOffset>
            </wp:positionH>
            <wp:positionV relativeFrom="paragraph">
              <wp:posOffset>185420</wp:posOffset>
            </wp:positionV>
            <wp:extent cx="1692275" cy="2186940"/>
            <wp:effectExtent l="0" t="0" r="9525" b="0"/>
            <wp:wrapNone/>
            <wp:docPr id="14" name="Grafik 14" descr="W:\MatheProjekte\Lehrwerke\mathewerkstatt\05_Inhalte_Bearbeitung\Klassenstufe-09\05-Wurzel-Irrational_SP\Bilder\akg-images_00041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:\MatheProjekte\Lehrwerke\mathewerkstatt\05_Inhalte_Bearbeitung\Klassenstufe-09\05-Wurzel-Irrational_SP\Bilder\akg-images_0004118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1CA" w:rsidRPr="00324831">
        <w:rPr>
          <w:sz w:val="28"/>
        </w:rPr>
        <w:t>Platon schreibt über Sokrates (387 v.Chr.)</w:t>
      </w:r>
      <w:r w:rsidR="002201CA" w:rsidRPr="00324831">
        <w:rPr>
          <w:sz w:val="28"/>
        </w:rPr>
        <w:tab/>
      </w:r>
      <w:r w:rsidR="00324831">
        <w:rPr>
          <w:sz w:val="28"/>
        </w:rPr>
        <w:t xml:space="preserve">          </w:t>
      </w:r>
      <w:r w:rsidR="002201CA" w:rsidRPr="00324831">
        <w:rPr>
          <w:sz w:val="28"/>
        </w:rPr>
        <w:tab/>
        <w:t>Babylonier (1675 v. Chr.)</w:t>
      </w:r>
    </w:p>
    <w:p w14:paraId="0B4EB91D" w14:textId="0449383B" w:rsidR="00082B1F" w:rsidRDefault="002201CA" w:rsidP="00F421EB">
      <w:r>
        <w:rPr>
          <w:noProof/>
        </w:rPr>
        <w:drawing>
          <wp:anchor distT="0" distB="0" distL="114300" distR="114300" simplePos="0" relativeHeight="251766784" behindDoc="0" locked="0" layoutInCell="1" allowOverlap="1" wp14:anchorId="60958994" wp14:editId="309B0FD6">
            <wp:simplePos x="0" y="0"/>
            <wp:positionH relativeFrom="column">
              <wp:posOffset>3629660</wp:posOffset>
            </wp:positionH>
            <wp:positionV relativeFrom="paragraph">
              <wp:posOffset>19685</wp:posOffset>
            </wp:positionV>
            <wp:extent cx="2328210" cy="1945640"/>
            <wp:effectExtent l="0" t="0" r="8890" b="10160"/>
            <wp:wrapNone/>
            <wp:docPr id="227" name="Grafik 227" descr="W:\MatheProjekte\Lehrwerke\mathewerkstatt\05_Inhalte_Bearbeitung\Klassenstufe-09\05-Wurzel-Irrational_SP\Bilder\Keilschri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:\MatheProjekte\Lehrwerke\mathewerkstatt\05_Inhalte_Bearbeitung\Klassenstufe-09\05-Wurzel-Irrational_SP\Bilder\Keilschrif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72" b="5002"/>
                    <a:stretch/>
                  </pic:blipFill>
                  <pic:spPr bwMode="auto">
                    <a:xfrm>
                      <a:off x="0" y="0"/>
                      <a:ext cx="232821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0541E" w14:textId="36B2CC02" w:rsidR="00082B1F" w:rsidRDefault="001C0E86" w:rsidP="001C0E86">
      <w:pPr>
        <w:tabs>
          <w:tab w:val="left" w:pos="2268"/>
        </w:tabs>
        <w:spacing w:after="20" w:line="180" w:lineRule="exact"/>
        <w:rPr>
          <w:sz w:val="16"/>
          <w:szCs w:val="16"/>
        </w:rPr>
      </w:pPr>
      <w:r>
        <w:tab/>
      </w:r>
    </w:p>
    <w:p w14:paraId="0147E0CA" w14:textId="1EB9587E" w:rsidR="001C0E86" w:rsidRDefault="001C0E86" w:rsidP="001C0E86">
      <w:pPr>
        <w:pStyle w:val="03Text"/>
      </w:pPr>
    </w:p>
    <w:p w14:paraId="21C0D054" w14:textId="0DDBD216" w:rsidR="002201CA" w:rsidRDefault="002201CA" w:rsidP="001C0E86">
      <w:pPr>
        <w:pStyle w:val="03Text"/>
      </w:pPr>
    </w:p>
    <w:p w14:paraId="7C982425" w14:textId="3320C667" w:rsidR="002201CA" w:rsidRDefault="002201CA" w:rsidP="001C0E86">
      <w:pPr>
        <w:pStyle w:val="03Text"/>
      </w:pPr>
    </w:p>
    <w:p w14:paraId="73AF89B0" w14:textId="77777777" w:rsidR="002201CA" w:rsidRDefault="002201CA" w:rsidP="001C0E86">
      <w:pPr>
        <w:pStyle w:val="03Text"/>
      </w:pPr>
    </w:p>
    <w:p w14:paraId="304214A8" w14:textId="77777777" w:rsidR="002201CA" w:rsidRDefault="002201CA" w:rsidP="001C0E86">
      <w:pPr>
        <w:pStyle w:val="03Text"/>
      </w:pPr>
    </w:p>
    <w:p w14:paraId="721F4446" w14:textId="77777777" w:rsidR="002201CA" w:rsidRDefault="002201CA" w:rsidP="001C0E86">
      <w:pPr>
        <w:pStyle w:val="03Text"/>
      </w:pPr>
    </w:p>
    <w:p w14:paraId="348B2A11" w14:textId="77777777" w:rsidR="002201CA" w:rsidRDefault="002201CA" w:rsidP="001C0E86">
      <w:pPr>
        <w:pStyle w:val="03Text"/>
      </w:pPr>
    </w:p>
    <w:p w14:paraId="59D992BC" w14:textId="77777777" w:rsidR="002201CA" w:rsidRDefault="002201CA" w:rsidP="001C0E86">
      <w:pPr>
        <w:pStyle w:val="03Text"/>
      </w:pPr>
    </w:p>
    <w:p w14:paraId="0ADF17DB" w14:textId="77777777" w:rsidR="002201CA" w:rsidRDefault="002201CA" w:rsidP="001C0E86">
      <w:pPr>
        <w:pStyle w:val="03Text"/>
      </w:pPr>
    </w:p>
    <w:p w14:paraId="2BA2F311" w14:textId="77777777" w:rsidR="002201CA" w:rsidRDefault="002201CA" w:rsidP="001C0E86">
      <w:pPr>
        <w:pStyle w:val="03Text"/>
      </w:pPr>
    </w:p>
    <w:p w14:paraId="2553AA18" w14:textId="77777777" w:rsidR="002201CA" w:rsidRDefault="002201CA" w:rsidP="001C0E86">
      <w:pPr>
        <w:pStyle w:val="03Text"/>
      </w:pPr>
    </w:p>
    <w:p w14:paraId="15B1292C" w14:textId="77777777" w:rsidR="002201CA" w:rsidRDefault="002201CA" w:rsidP="001C0E86">
      <w:pPr>
        <w:pStyle w:val="03Text"/>
      </w:pPr>
    </w:p>
    <w:p w14:paraId="48853747" w14:textId="77777777" w:rsidR="002201CA" w:rsidRDefault="002201CA" w:rsidP="001C0E86">
      <w:pPr>
        <w:pStyle w:val="03Text"/>
      </w:pPr>
    </w:p>
    <w:p w14:paraId="3E4B2567" w14:textId="6CCFC72F" w:rsidR="002201CA" w:rsidRPr="00324831" w:rsidRDefault="002201CA" w:rsidP="001C0E86">
      <w:pPr>
        <w:pStyle w:val="03Text"/>
        <w:rPr>
          <w:sz w:val="28"/>
        </w:rPr>
      </w:pPr>
      <w:r w:rsidRPr="00324831">
        <w:rPr>
          <w:sz w:val="28"/>
        </w:rPr>
        <w:t>Indisches Geometriebuch (500 v. Chr.)</w:t>
      </w:r>
      <w:r w:rsidR="00324831" w:rsidRPr="00324831">
        <w:rPr>
          <w:sz w:val="28"/>
        </w:rPr>
        <w:tab/>
      </w:r>
      <w:proofErr w:type="spellStart"/>
      <w:r w:rsidR="00324831" w:rsidRPr="00324831">
        <w:rPr>
          <w:sz w:val="28"/>
        </w:rPr>
        <w:t>Hippasos</w:t>
      </w:r>
      <w:proofErr w:type="spellEnd"/>
      <w:r w:rsidR="00324831" w:rsidRPr="00324831">
        <w:rPr>
          <w:sz w:val="28"/>
        </w:rPr>
        <w:t xml:space="preserve"> von </w:t>
      </w:r>
      <w:proofErr w:type="spellStart"/>
      <w:r w:rsidR="00324831" w:rsidRPr="00324831">
        <w:rPr>
          <w:sz w:val="28"/>
        </w:rPr>
        <w:t>Metapont</w:t>
      </w:r>
      <w:proofErr w:type="spellEnd"/>
      <w:r w:rsidR="00324831" w:rsidRPr="00324831">
        <w:rPr>
          <w:sz w:val="28"/>
        </w:rPr>
        <w:t xml:space="preserve"> (ca. 500 v. Chr.): </w:t>
      </w:r>
    </w:p>
    <w:p w14:paraId="049E28C4" w14:textId="2CCF8A7F" w:rsidR="002201CA" w:rsidRPr="002201CA" w:rsidRDefault="002201CA" w:rsidP="00324831">
      <w:pPr>
        <w:pStyle w:val="03Text"/>
        <w:ind w:right="-370"/>
        <w:rPr>
          <w:sz w:val="40"/>
        </w:rPr>
      </w:pPr>
      <w:r w:rsidRPr="002201CA">
        <w:rPr>
          <w:sz w:val="40"/>
        </w:rPr>
        <w:fldChar w:fldCharType="begin"/>
      </w:r>
      <w:r w:rsidRPr="002201CA">
        <w:rPr>
          <w:sz w:val="40"/>
        </w:rPr>
        <w:instrText xml:space="preserve"> EQ \R(;2)</w:instrText>
      </w:r>
      <w:r w:rsidRPr="002201CA">
        <w:rPr>
          <w:sz w:val="40"/>
        </w:rPr>
        <w:fldChar w:fldCharType="end"/>
      </w:r>
      <w:r w:rsidRPr="002201CA">
        <w:rPr>
          <w:sz w:val="40"/>
        </w:rPr>
        <w:t xml:space="preserve"> = 1 + </w:t>
      </w:r>
      <w:r w:rsidRPr="002201CA">
        <w:rPr>
          <w:sz w:val="28"/>
          <w:szCs w:val="16"/>
        </w:rPr>
        <w:fldChar w:fldCharType="begin"/>
      </w:r>
      <w:r w:rsidRPr="002201CA">
        <w:rPr>
          <w:sz w:val="28"/>
          <w:szCs w:val="16"/>
        </w:rPr>
        <w:instrText xml:space="preserve"> EQ \F(1;3)</w:instrText>
      </w:r>
      <w:r w:rsidRPr="002201CA">
        <w:rPr>
          <w:sz w:val="28"/>
          <w:szCs w:val="16"/>
        </w:rPr>
        <w:fldChar w:fldCharType="end"/>
      </w:r>
      <w:r w:rsidRPr="002201CA">
        <w:rPr>
          <w:sz w:val="40"/>
        </w:rPr>
        <w:t xml:space="preserve"> + </w:t>
      </w:r>
      <w:r w:rsidRPr="002201CA">
        <w:rPr>
          <w:sz w:val="28"/>
          <w:szCs w:val="16"/>
        </w:rPr>
        <w:fldChar w:fldCharType="begin"/>
      </w:r>
      <w:r w:rsidRPr="002201CA">
        <w:rPr>
          <w:sz w:val="28"/>
          <w:szCs w:val="16"/>
        </w:rPr>
        <w:instrText xml:space="preserve"> EQ \F(1;3 ∙ 4)</w:instrText>
      </w:r>
      <w:r w:rsidRPr="002201CA">
        <w:rPr>
          <w:sz w:val="28"/>
          <w:szCs w:val="16"/>
        </w:rPr>
        <w:fldChar w:fldCharType="end"/>
      </w:r>
      <w:r w:rsidRPr="002201CA">
        <w:rPr>
          <w:sz w:val="40"/>
        </w:rPr>
        <w:t xml:space="preserve"> − </w:t>
      </w:r>
      <w:r w:rsidRPr="002201CA">
        <w:rPr>
          <w:sz w:val="28"/>
          <w:szCs w:val="16"/>
        </w:rPr>
        <w:fldChar w:fldCharType="begin"/>
      </w:r>
      <w:r w:rsidRPr="002201CA">
        <w:rPr>
          <w:sz w:val="28"/>
          <w:szCs w:val="16"/>
        </w:rPr>
        <w:instrText xml:space="preserve"> EQ \F(1;3 ∙ 4 ∙ 34)</w:instrText>
      </w:r>
      <w:r w:rsidRPr="002201CA">
        <w:rPr>
          <w:sz w:val="28"/>
          <w:szCs w:val="16"/>
        </w:rPr>
        <w:fldChar w:fldCharType="end"/>
      </w:r>
      <w:r w:rsidRPr="002201CA">
        <w:rPr>
          <w:sz w:val="40"/>
        </w:rPr>
        <w:t xml:space="preserve"> </w:t>
      </w:r>
      <w:r w:rsidR="00324831">
        <w:rPr>
          <w:sz w:val="40"/>
        </w:rPr>
        <w:tab/>
      </w:r>
      <w:r w:rsidR="00324831">
        <w:rPr>
          <w:sz w:val="40"/>
        </w:rPr>
        <w:tab/>
      </w:r>
      <w:r w:rsidR="00324831" w:rsidRPr="00414048">
        <w:fldChar w:fldCharType="begin"/>
      </w:r>
      <w:r w:rsidR="00324831" w:rsidRPr="00414048">
        <w:instrText xml:space="preserve"> EQ \R(;2)</w:instrText>
      </w:r>
      <w:r w:rsidR="00324831" w:rsidRPr="00414048">
        <w:fldChar w:fldCharType="end"/>
      </w:r>
      <w:r w:rsidR="00324831">
        <w:t xml:space="preserve"> kann nicht exakt durch einen Bruch geschrieben werden</w:t>
      </w:r>
      <w:r w:rsidRPr="002201CA">
        <w:rPr>
          <w:sz w:val="40"/>
        </w:rPr>
        <w:br/>
      </w:r>
    </w:p>
    <w:p w14:paraId="4833C385" w14:textId="5038906F" w:rsidR="002201CA" w:rsidRPr="00324831" w:rsidRDefault="002201CA" w:rsidP="002201CA">
      <w:pPr>
        <w:pStyle w:val="03Text"/>
        <w:rPr>
          <w:sz w:val="28"/>
          <w:szCs w:val="28"/>
        </w:rPr>
      </w:pPr>
      <w:r>
        <w:br/>
      </w:r>
      <w:r w:rsidRPr="00324831">
        <w:rPr>
          <w:sz w:val="28"/>
          <w:szCs w:val="28"/>
        </w:rPr>
        <w:t xml:space="preserve">Michael </w:t>
      </w:r>
      <w:proofErr w:type="spellStart"/>
      <w:r w:rsidRPr="00324831">
        <w:rPr>
          <w:sz w:val="28"/>
          <w:szCs w:val="28"/>
        </w:rPr>
        <w:t>Stifel</w:t>
      </w:r>
      <w:proofErr w:type="spellEnd"/>
      <w:r w:rsidRPr="00324831">
        <w:rPr>
          <w:sz w:val="28"/>
          <w:szCs w:val="28"/>
        </w:rPr>
        <w:t xml:space="preserve"> (1544 n-Chr.)</w:t>
      </w:r>
      <w:r w:rsidR="00324831" w:rsidRPr="00324831">
        <w:rPr>
          <w:sz w:val="28"/>
          <w:szCs w:val="28"/>
        </w:rPr>
        <w:t xml:space="preserve">                         Karl </w:t>
      </w:r>
      <w:proofErr w:type="spellStart"/>
      <w:r w:rsidR="00324831" w:rsidRPr="00324831">
        <w:rPr>
          <w:sz w:val="28"/>
          <w:szCs w:val="28"/>
        </w:rPr>
        <w:t>W</w:t>
      </w:r>
      <w:r w:rsidR="00324831">
        <w:rPr>
          <w:sz w:val="28"/>
          <w:szCs w:val="28"/>
        </w:rPr>
        <w:t>eierstraß</w:t>
      </w:r>
      <w:proofErr w:type="spellEnd"/>
      <w:r w:rsidR="00324831" w:rsidRPr="00324831">
        <w:rPr>
          <w:sz w:val="28"/>
          <w:szCs w:val="28"/>
        </w:rPr>
        <w:t xml:space="preserve"> (</w:t>
      </w:r>
      <w:r w:rsidR="00324831" w:rsidRPr="00324831">
        <w:rPr>
          <w:color w:val="auto"/>
          <w:sz w:val="28"/>
          <w:szCs w:val="28"/>
        </w:rPr>
        <w:t>1859 n. Chr.)</w:t>
      </w:r>
    </w:p>
    <w:p w14:paraId="6BD43BFE" w14:textId="2509C678" w:rsidR="00AA0D64" w:rsidRDefault="009B6D51" w:rsidP="00F421EB">
      <w:r>
        <w:rPr>
          <w:noProof/>
        </w:rPr>
        <w:drawing>
          <wp:anchor distT="0" distB="0" distL="114300" distR="114300" simplePos="0" relativeHeight="251780096" behindDoc="0" locked="0" layoutInCell="1" allowOverlap="1" wp14:anchorId="6D1D37D7" wp14:editId="0F1AD8B9">
            <wp:simplePos x="0" y="0"/>
            <wp:positionH relativeFrom="column">
              <wp:posOffset>3175181</wp:posOffset>
            </wp:positionH>
            <wp:positionV relativeFrom="paragraph">
              <wp:posOffset>107315</wp:posOffset>
            </wp:positionV>
            <wp:extent cx="1208914" cy="1774553"/>
            <wp:effectExtent l="0" t="0" r="10795" b="3810"/>
            <wp:wrapNone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27px-Karl_Weierstras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914" cy="1774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730D">
        <w:rPr>
          <w:noProof/>
        </w:rPr>
        <w:drawing>
          <wp:anchor distT="0" distB="0" distL="114300" distR="114300" simplePos="0" relativeHeight="251719680" behindDoc="0" locked="1" layoutInCell="1" allowOverlap="1" wp14:anchorId="0802B915" wp14:editId="60CA85BC">
            <wp:simplePos x="0" y="0"/>
            <wp:positionH relativeFrom="column">
              <wp:posOffset>-26035</wp:posOffset>
            </wp:positionH>
            <wp:positionV relativeFrom="paragraph">
              <wp:posOffset>15240</wp:posOffset>
            </wp:positionV>
            <wp:extent cx="1259205" cy="1652905"/>
            <wp:effectExtent l="0" t="0" r="10795" b="0"/>
            <wp:wrapNone/>
            <wp:docPr id="233" name="Grafik 233" descr="W:\MatheProjekte\Lehrwerke\mathewerkstatt\05_Inhalte_Bearbeitung\Klassenstufe-09\05-Wurzel-Irrational_SP\Bilder\Buchti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:\MatheProjekte\Lehrwerke\mathewerkstatt\05_Inhalte_Bearbeitung\Klassenstufe-09\05-Wurzel-Irrational_SP\Bilder\Buchtite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65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CE17A2" w14:textId="7D3FAC22" w:rsidR="005B0C0F" w:rsidRDefault="005B0C0F" w:rsidP="00F421EB"/>
    <w:p w14:paraId="509A9D8A" w14:textId="77777777" w:rsidR="00324831" w:rsidRDefault="00324831" w:rsidP="00F421EB"/>
    <w:p w14:paraId="569A9804" w14:textId="3FEBF608" w:rsidR="00324831" w:rsidRDefault="00324831" w:rsidP="00F421EB"/>
    <w:p w14:paraId="03C6A5FA" w14:textId="77777777" w:rsidR="00324831" w:rsidRDefault="00324831" w:rsidP="00F421EB"/>
    <w:p w14:paraId="76DA1719" w14:textId="07618C3B" w:rsidR="00324831" w:rsidRDefault="00324831" w:rsidP="00F421EB"/>
    <w:p w14:paraId="27B50B86" w14:textId="77777777" w:rsidR="00324831" w:rsidRDefault="00324831" w:rsidP="00F421EB"/>
    <w:p w14:paraId="6787EDD1" w14:textId="175D5A4A" w:rsidR="00324831" w:rsidRDefault="00324831" w:rsidP="00F421EB"/>
    <w:p w14:paraId="64BB5878" w14:textId="5C67169E" w:rsidR="00324831" w:rsidRDefault="00324831" w:rsidP="00F421EB"/>
    <w:p w14:paraId="023DE2DE" w14:textId="48842148" w:rsidR="00324831" w:rsidRDefault="00324831" w:rsidP="00F421EB"/>
    <w:p w14:paraId="1B350803" w14:textId="1C5582B3" w:rsidR="00324831" w:rsidRDefault="00324831" w:rsidP="00F421EB"/>
    <w:p w14:paraId="5F9FA7C3" w14:textId="50492FC2" w:rsidR="00324831" w:rsidRDefault="00324831" w:rsidP="00F421EB"/>
    <w:p w14:paraId="657D8293" w14:textId="2F09F736" w:rsidR="00AA0D64" w:rsidRDefault="00AA0D64" w:rsidP="005F7FE4">
      <w:pPr>
        <w:spacing w:line="60" w:lineRule="exact"/>
      </w:pPr>
    </w:p>
    <w:p w14:paraId="020DC511" w14:textId="3E4CFD6D" w:rsidR="00324831" w:rsidRPr="00324831" w:rsidRDefault="00324831" w:rsidP="00324831">
      <w:pPr>
        <w:rPr>
          <w:sz w:val="28"/>
        </w:rPr>
      </w:pPr>
      <w:r w:rsidRPr="00324831">
        <w:rPr>
          <w:sz w:val="28"/>
        </w:rPr>
        <w:t>Simon Stevin (1585 n. Chr.)</w:t>
      </w:r>
      <w:r w:rsidRPr="00324831">
        <w:rPr>
          <w:noProof/>
          <w:sz w:val="28"/>
        </w:rPr>
        <w:t xml:space="preserve">                      Heron aus Alexandria (120 n. Chr.)</w:t>
      </w:r>
    </w:p>
    <w:p w14:paraId="5406BE79" w14:textId="399E1D60" w:rsidR="002201CA" w:rsidRDefault="00324831">
      <w:pPr>
        <w:keepNext w:val="0"/>
        <w:spacing w:line="240" w:lineRule="auto"/>
      </w:pPr>
      <w:r>
        <w:rPr>
          <w:noProof/>
        </w:rPr>
        <w:drawing>
          <wp:anchor distT="0" distB="0" distL="114300" distR="114300" simplePos="0" relativeHeight="251768832" behindDoc="0" locked="0" layoutInCell="1" allowOverlap="1" wp14:anchorId="32A2585D" wp14:editId="316506ED">
            <wp:simplePos x="0" y="0"/>
            <wp:positionH relativeFrom="column">
              <wp:posOffset>3058160</wp:posOffset>
            </wp:positionH>
            <wp:positionV relativeFrom="paragraph">
              <wp:posOffset>106045</wp:posOffset>
            </wp:positionV>
            <wp:extent cx="2000335" cy="1472111"/>
            <wp:effectExtent l="0" t="0" r="6350" b="1270"/>
            <wp:wrapNone/>
            <wp:docPr id="37" name="Grafik 37" descr="\\cornelsen.de\user\b\Heyder.L\Profil\Bilder\Picturemaxx-preview\akg-images\01433258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cornelsen.de\user\b\Heyder.L\Profil\Bilder\Picturemaxx-preview\akg-images\01433258-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335" cy="147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4831">
        <w:rPr>
          <w:noProof/>
          <w:sz w:val="28"/>
        </w:rPr>
        <w:drawing>
          <wp:anchor distT="0" distB="0" distL="114300" distR="114300" simplePos="0" relativeHeight="251769856" behindDoc="0" locked="0" layoutInCell="1" allowOverlap="1" wp14:anchorId="35586EEE" wp14:editId="69FD062A">
            <wp:simplePos x="0" y="0"/>
            <wp:positionH relativeFrom="column">
              <wp:posOffset>-25763</wp:posOffset>
            </wp:positionH>
            <wp:positionV relativeFrom="paragraph">
              <wp:posOffset>108857</wp:posOffset>
            </wp:positionV>
            <wp:extent cx="1414780" cy="1863090"/>
            <wp:effectExtent l="0" t="0" r="7620" b="0"/>
            <wp:wrapNone/>
            <wp:docPr id="36" name="Grafik 36" descr="\\cornelsen.de\user\b\Heyder.L\Profil\Bilder\Picturemaxx-preview\INTERFOTO\35013240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cornelsen.de\user\b\Heyder.L\Profil\Bilder\Picturemaxx-preview\INTERFOTO\35013240-P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780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1CA">
        <w:br w:type="page"/>
      </w:r>
    </w:p>
    <w:p w14:paraId="3F85AF6D" w14:textId="77777777" w:rsidR="00E42BB4" w:rsidRDefault="00E42BB4" w:rsidP="00647602">
      <w:pPr>
        <w:spacing w:line="20" w:lineRule="exact"/>
      </w:pPr>
    </w:p>
    <w:p w14:paraId="50EBA0D5" w14:textId="77777777" w:rsidR="00E42BB4" w:rsidRDefault="00E42BB4" w:rsidP="00F421EB"/>
    <w:p w14:paraId="701FEFC5" w14:textId="7DE5EF87" w:rsidR="00B55CB1" w:rsidRPr="00B248DF" w:rsidRDefault="00B55CB1" w:rsidP="00F421EB">
      <w:pPr>
        <w:rPr>
          <w:b/>
        </w:rPr>
      </w:pPr>
    </w:p>
    <w:p w14:paraId="143E4704" w14:textId="4C6E8D69" w:rsidR="00B55CB1" w:rsidRDefault="00B55CB1" w:rsidP="00B248DF">
      <w:pPr>
        <w:jc w:val="right"/>
      </w:pPr>
    </w:p>
    <w:p w14:paraId="34370E0A" w14:textId="198D4769" w:rsidR="00B55CB1" w:rsidRDefault="00324831" w:rsidP="00F421EB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 wp14:anchorId="5BF94615" wp14:editId="39F0236B">
                <wp:simplePos x="0" y="0"/>
                <wp:positionH relativeFrom="column">
                  <wp:posOffset>46355</wp:posOffset>
                </wp:positionH>
                <wp:positionV relativeFrom="paragraph">
                  <wp:posOffset>4161155</wp:posOffset>
                </wp:positionV>
                <wp:extent cx="3856355" cy="628650"/>
                <wp:effectExtent l="0" t="0" r="4445" b="6350"/>
                <wp:wrapNone/>
                <wp:docPr id="25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628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D254731" w14:textId="77777777" w:rsidR="00324831" w:rsidRPr="00324831" w:rsidRDefault="00324831" w:rsidP="00324831">
                            <w:pPr>
                              <w:spacing w:line="276" w:lineRule="auto"/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color w:val="auto"/>
                                <w:sz w:val="28"/>
                                <w:szCs w:val="21"/>
                              </w:rPr>
                              <w:t>Altbabylonier notieren die rechnerische Annäherung für die Länge der Diagonalen im Quadrat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F94615" id="_x0000_t202" coordsize="21600,21600" o:spt="202" path="m0,0l0,21600,21600,21600,21600,0xe">
                <v:stroke joinstyle="miter"/>
                <v:path gradientshapeok="t" o:connecttype="rect"/>
              </v:shapetype>
              <v:shape id="Text Box 101" o:spid="_x0000_s1026" type="#_x0000_t202" style="position:absolute;margin-left:3.65pt;margin-top:327.65pt;width:303.65pt;height:49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" fillcolor="#dbe5f1 [660]" stroked="f">
                <v:textbox inset="1mm,.5mm,1mm,.5mm">
                  <w:txbxContent>
                    <w:p w14:paraId="5D254731" w14:textId="77777777" w:rsidR="00324831" w:rsidRPr="00324831" w:rsidRDefault="00324831" w:rsidP="00324831">
                      <w:pPr>
                        <w:spacing w:line="276" w:lineRule="auto"/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color w:val="auto"/>
                          <w:sz w:val="28"/>
                          <w:szCs w:val="21"/>
                        </w:rPr>
                        <w:t>Altbabylonier notieren die rechnerische Annäherung für die Länge der Diagonalen im Quadrat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1" layoutInCell="1" allowOverlap="1" wp14:anchorId="4C813FFC" wp14:editId="60EEC851">
                <wp:simplePos x="0" y="0"/>
                <wp:positionH relativeFrom="column">
                  <wp:posOffset>50800</wp:posOffset>
                </wp:positionH>
                <wp:positionV relativeFrom="paragraph">
                  <wp:posOffset>671195</wp:posOffset>
                </wp:positionV>
                <wp:extent cx="3856355" cy="628650"/>
                <wp:effectExtent l="0" t="0" r="4445" b="6350"/>
                <wp:wrapNone/>
                <wp:docPr id="25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628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291091" w14:textId="336DBBDD" w:rsidR="00324831" w:rsidRPr="00324831" w:rsidRDefault="00324831" w:rsidP="00324831">
                            <w:pPr>
                              <w:spacing w:line="276" w:lineRule="auto"/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>
                              <w:rPr>
                                <w:sz w:val="28"/>
                              </w:rPr>
                              <w:t>I</w:t>
                            </w:r>
                            <w:r w:rsidRPr="00324831">
                              <w:rPr>
                                <w:sz w:val="28"/>
                              </w:rPr>
                              <w:t xml:space="preserve">ndische Geometriebücher </w:t>
                            </w:r>
                            <w:proofErr w:type="spellStart"/>
                            <w:r w:rsidRPr="00324831">
                              <w:rPr>
                                <w:sz w:val="28"/>
                              </w:rPr>
                              <w:t>Sulbasutra</w:t>
                            </w:r>
                            <w:proofErr w:type="spellEnd"/>
                            <w:r w:rsidRPr="00324831">
                              <w:rPr>
                                <w:sz w:val="28"/>
                              </w:rPr>
                              <w:t xml:space="preserve"> ermitteln die Näherung für die Wurzelwerte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813FFC" id="_x0000_s1027" type="#_x0000_t202" style="position:absolute;margin-left:4pt;margin-top:52.85pt;width:303.65pt;height:49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" fillcolor="#dbe5f1 [660]" stroked="f">
                <v:textbox inset="1mm,.5mm,1mm,.5mm">
                  <w:txbxContent>
                    <w:p w14:paraId="7A291091" w14:textId="336DBBDD" w:rsidR="00324831" w:rsidRPr="00324831" w:rsidRDefault="00324831" w:rsidP="00324831">
                      <w:pPr>
                        <w:spacing w:line="276" w:lineRule="auto"/>
                        <w:rPr>
                          <w:color w:val="auto"/>
                          <w:sz w:val="28"/>
                          <w:szCs w:val="21"/>
                        </w:rPr>
                      </w:pPr>
                      <w:r>
                        <w:rPr>
                          <w:sz w:val="28"/>
                        </w:rPr>
                        <w:t>I</w:t>
                      </w:r>
                      <w:r w:rsidRPr="00324831">
                        <w:rPr>
                          <w:sz w:val="28"/>
                        </w:rPr>
                        <w:t xml:space="preserve">ndische Geometriebücher </w:t>
                      </w:r>
                      <w:proofErr w:type="spellStart"/>
                      <w:r w:rsidRPr="00324831">
                        <w:rPr>
                          <w:sz w:val="28"/>
                        </w:rPr>
                        <w:t>Sulbasutra</w:t>
                      </w:r>
                      <w:proofErr w:type="spellEnd"/>
                      <w:r w:rsidRPr="00324831">
                        <w:rPr>
                          <w:sz w:val="28"/>
                        </w:rPr>
                        <w:t xml:space="preserve"> ermitteln die Näherung für die Wurzelwerte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1" layoutInCell="1" allowOverlap="1" wp14:anchorId="7EE3DAF6" wp14:editId="1F7B507C">
                <wp:simplePos x="0" y="0"/>
                <wp:positionH relativeFrom="column">
                  <wp:posOffset>50165</wp:posOffset>
                </wp:positionH>
                <wp:positionV relativeFrom="paragraph">
                  <wp:posOffset>5005705</wp:posOffset>
                </wp:positionV>
                <wp:extent cx="3856355" cy="866775"/>
                <wp:effectExtent l="0" t="0" r="4445" b="0"/>
                <wp:wrapNone/>
                <wp:docPr id="25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8667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6D8EDA" w14:textId="77777777" w:rsidR="00324831" w:rsidRPr="00324831" w:rsidRDefault="00324831" w:rsidP="00324831">
                            <w:pPr>
                              <w:spacing w:line="276" w:lineRule="auto"/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sz w:val="28"/>
                              </w:rPr>
                              <w:t xml:space="preserve">Griechischer Philosoph Platon schreibt den Dialog zwischen Sokrates und einem Jungen, wie man die Seitenlänge eines doppelt so großes Quadrates findet 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E3DAF6" id="_x0000_s1028" type="#_x0000_t202" style="position:absolute;margin-left:3.95pt;margin-top:394.15pt;width:303.65pt;height:68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" fillcolor="#dbe5f1 [660]" stroked="f">
                <v:textbox inset="1mm,.5mm,1mm,.5mm">
                  <w:txbxContent>
                    <w:p w14:paraId="146D8EDA" w14:textId="77777777" w:rsidR="00324831" w:rsidRPr="00324831" w:rsidRDefault="00324831" w:rsidP="00324831">
                      <w:pPr>
                        <w:spacing w:line="276" w:lineRule="auto"/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sz w:val="28"/>
                        </w:rPr>
                        <w:t xml:space="preserve">Griechischer Philosoph Platon schreibt den Dialog zwischen Sokrates und einem Jungen, wie man die Seitenlänge eines doppelt so großes Quadrates findet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1" layoutInCell="1" allowOverlap="1" wp14:anchorId="5ECCC97A" wp14:editId="0FB8F432">
                <wp:simplePos x="0" y="0"/>
                <wp:positionH relativeFrom="column">
                  <wp:posOffset>46355</wp:posOffset>
                </wp:positionH>
                <wp:positionV relativeFrom="paragraph">
                  <wp:posOffset>2442845</wp:posOffset>
                </wp:positionV>
                <wp:extent cx="3856355" cy="628650"/>
                <wp:effectExtent l="0" t="0" r="4445" b="6350"/>
                <wp:wrapNone/>
                <wp:docPr id="25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628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A0E048E" w14:textId="77777777" w:rsidR="00324831" w:rsidRPr="00324831" w:rsidRDefault="00324831" w:rsidP="00324831">
                            <w:pPr>
                              <w:spacing w:line="276" w:lineRule="auto"/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sz w:val="28"/>
                              </w:rPr>
                              <w:t>Griechischer Mathematiker beweist, dass man „Wurzel 2“ nicht als Bruch darstellen kann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CCC97A" id="_x0000_s1029" type="#_x0000_t202" style="position:absolute;margin-left:3.65pt;margin-top:192.35pt;width:303.65pt;height:49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" fillcolor="#dbe5f1 [660]" stroked="f">
                <v:textbox inset="1mm,.5mm,1mm,.5mm">
                  <w:txbxContent>
                    <w:p w14:paraId="4A0E048E" w14:textId="77777777" w:rsidR="00324831" w:rsidRPr="00324831" w:rsidRDefault="00324831" w:rsidP="00324831">
                      <w:pPr>
                        <w:spacing w:line="276" w:lineRule="auto"/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sz w:val="28"/>
                        </w:rPr>
                        <w:t>Griechischer Mathematiker beweist, dass man „Wurzel 2“ nicht als Bruch darstellen kann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 wp14:anchorId="2F518B61" wp14:editId="457CD471">
                <wp:simplePos x="0" y="0"/>
                <wp:positionH relativeFrom="column">
                  <wp:posOffset>46355</wp:posOffset>
                </wp:positionH>
                <wp:positionV relativeFrom="paragraph">
                  <wp:posOffset>1533525</wp:posOffset>
                </wp:positionV>
                <wp:extent cx="3856355" cy="628650"/>
                <wp:effectExtent l="0" t="0" r="4445" b="6350"/>
                <wp:wrapNone/>
                <wp:docPr id="3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628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D1A0BE" w14:textId="77777777" w:rsidR="00324831" w:rsidRPr="00324831" w:rsidRDefault="00324831" w:rsidP="00324831">
                            <w:pPr>
                              <w:spacing w:line="276" w:lineRule="auto"/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sz w:val="28"/>
                              </w:rPr>
                              <w:t>Heron aus Alexandria schreibt das geometrische Verfahren zur Annäherung der Wurzel auf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518B61" id="_x0000_s1030" type="#_x0000_t202" style="position:absolute;margin-left:3.65pt;margin-top:120.75pt;width:303.65pt;height:49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" fillcolor="#dbe5f1 [660]" stroked="f">
                <v:textbox inset="1mm,.5mm,1mm,.5mm">
                  <w:txbxContent>
                    <w:p w14:paraId="16D1A0BE" w14:textId="77777777" w:rsidR="00324831" w:rsidRPr="00324831" w:rsidRDefault="00324831" w:rsidP="00324831">
                      <w:pPr>
                        <w:spacing w:line="276" w:lineRule="auto"/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sz w:val="28"/>
                        </w:rPr>
                        <w:t>Heron aus Alexandria schreibt das geometrische Verfahren zur Annäherung der Wurzel auf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1" layoutInCell="1" allowOverlap="1" wp14:anchorId="143D2C3C" wp14:editId="4C8B8508">
                <wp:simplePos x="0" y="0"/>
                <wp:positionH relativeFrom="column">
                  <wp:posOffset>46355</wp:posOffset>
                </wp:positionH>
                <wp:positionV relativeFrom="paragraph">
                  <wp:posOffset>6099175</wp:posOffset>
                </wp:positionV>
                <wp:extent cx="3845560" cy="574040"/>
                <wp:effectExtent l="0" t="0" r="0" b="10160"/>
                <wp:wrapNone/>
                <wp:docPr id="3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5560" cy="5740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31054BF" w14:textId="77777777" w:rsidR="00324831" w:rsidRPr="00324831" w:rsidRDefault="00324831" w:rsidP="00324831">
                            <w:pPr>
                              <w:spacing w:line="276" w:lineRule="auto"/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sz w:val="28"/>
                              </w:rPr>
                              <w:t xml:space="preserve">Michael </w:t>
                            </w:r>
                            <w:proofErr w:type="spellStart"/>
                            <w:r w:rsidRPr="00324831">
                              <w:rPr>
                                <w:sz w:val="28"/>
                              </w:rPr>
                              <w:t>Stifel</w:t>
                            </w:r>
                            <w:proofErr w:type="spellEnd"/>
                            <w:r w:rsidRPr="00324831">
                              <w:rPr>
                                <w:sz w:val="28"/>
                              </w:rPr>
                              <w:t xml:space="preserve"> akzeptiert die „irrationale Zahlen“ nicht als Zahlen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3D2C3C" id="_x0000_s1031" type="#_x0000_t202" style="position:absolute;margin-left:3.65pt;margin-top:480.25pt;width:302.8pt;height:45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" fillcolor="#dbe5f1 [660]" stroked="f">
                <v:textbox inset="1mm,.5mm,1mm,.5mm">
                  <w:txbxContent>
                    <w:p w14:paraId="031054BF" w14:textId="77777777" w:rsidR="00324831" w:rsidRPr="00324831" w:rsidRDefault="00324831" w:rsidP="00324831">
                      <w:pPr>
                        <w:spacing w:line="276" w:lineRule="auto"/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sz w:val="28"/>
                        </w:rPr>
                        <w:t xml:space="preserve">Michael </w:t>
                      </w:r>
                      <w:proofErr w:type="spellStart"/>
                      <w:r w:rsidRPr="00324831">
                        <w:rPr>
                          <w:sz w:val="28"/>
                        </w:rPr>
                        <w:t>Stifel</w:t>
                      </w:r>
                      <w:proofErr w:type="spellEnd"/>
                      <w:r w:rsidRPr="00324831">
                        <w:rPr>
                          <w:sz w:val="28"/>
                        </w:rPr>
                        <w:t xml:space="preserve"> akzeptiert die „irrationale Zahlen“ nicht als Zahlen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1" layoutInCell="1" allowOverlap="1" wp14:anchorId="0C1E23F7" wp14:editId="58CB70F3">
                <wp:simplePos x="0" y="0"/>
                <wp:positionH relativeFrom="column">
                  <wp:posOffset>44450</wp:posOffset>
                </wp:positionH>
                <wp:positionV relativeFrom="paragraph">
                  <wp:posOffset>3241040</wp:posOffset>
                </wp:positionV>
                <wp:extent cx="3845560" cy="688340"/>
                <wp:effectExtent l="0" t="0" r="0" b="0"/>
                <wp:wrapNone/>
                <wp:docPr id="3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5560" cy="6883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48FCDF3" w14:textId="77777777" w:rsidR="00324831" w:rsidRPr="00324831" w:rsidRDefault="00324831" w:rsidP="00324831">
                            <w:pPr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sz w:val="28"/>
                              </w:rPr>
                              <w:t>Simon Stevin führt die Dezimalschreibweise ein und erklärt irrationale Zahlen durch Einschachtelung; irrationale Zahlen werden nun als Zahlen akzeptiert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1E23F7" id="_x0000_s1032" type="#_x0000_t202" style="position:absolute;margin-left:3.5pt;margin-top:255.2pt;width:302.8pt;height:54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" fillcolor="#dbe5f1 [660]" stroked="f">
                <v:textbox inset="1mm,.5mm,1mm,.5mm">
                  <w:txbxContent>
                    <w:p w14:paraId="248FCDF3" w14:textId="77777777" w:rsidR="00324831" w:rsidRPr="00324831" w:rsidRDefault="00324831" w:rsidP="00324831">
                      <w:pPr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sz w:val="28"/>
                        </w:rPr>
                        <w:t>Simon Stevin führt die Dezimalschreibweise ein und erklärt irrationale Zahlen durch Einschachtelung; irrationale Zahlen werden nun als Zahlen akzeptiert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1" layoutInCell="1" allowOverlap="1" wp14:anchorId="40F95475" wp14:editId="4387C064">
                <wp:simplePos x="0" y="0"/>
                <wp:positionH relativeFrom="column">
                  <wp:posOffset>48260</wp:posOffset>
                </wp:positionH>
                <wp:positionV relativeFrom="paragraph">
                  <wp:posOffset>-68580</wp:posOffset>
                </wp:positionV>
                <wp:extent cx="3845560" cy="565785"/>
                <wp:effectExtent l="0" t="0" r="0" b="0"/>
                <wp:wrapNone/>
                <wp:docPr id="3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5560" cy="5657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BDC9D5A" w14:textId="77777777" w:rsidR="00324831" w:rsidRPr="00324831" w:rsidRDefault="00324831" w:rsidP="00324831">
                            <w:pPr>
                              <w:rPr>
                                <w:color w:val="auto"/>
                                <w:sz w:val="28"/>
                                <w:szCs w:val="21"/>
                              </w:rPr>
                            </w:pPr>
                            <w:r w:rsidRPr="00324831">
                              <w:rPr>
                                <w:sz w:val="28"/>
                              </w:rPr>
                              <w:t xml:space="preserve">Karl </w:t>
                            </w:r>
                            <w:proofErr w:type="spellStart"/>
                            <w:r w:rsidRPr="00324831">
                              <w:rPr>
                                <w:sz w:val="28"/>
                              </w:rPr>
                              <w:t>Weierstraß</w:t>
                            </w:r>
                            <w:proofErr w:type="spellEnd"/>
                            <w:r w:rsidRPr="00324831">
                              <w:rPr>
                                <w:sz w:val="28"/>
                              </w:rPr>
                              <w:t xml:space="preserve"> findet eine theoretische Begründung für irrationale Zahlen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F95475" id="_x0000_s1033" type="#_x0000_t202" style="position:absolute;margin-left:3.8pt;margin-top:-5.35pt;width:302.8pt;height:44.5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" fillcolor="#dbe5f1 [660]" stroked="f">
                <v:textbox inset="1mm,.5mm,1mm,.5mm">
                  <w:txbxContent>
                    <w:p w14:paraId="3BDC9D5A" w14:textId="77777777" w:rsidR="00324831" w:rsidRPr="00324831" w:rsidRDefault="00324831" w:rsidP="00324831">
                      <w:pPr>
                        <w:rPr>
                          <w:color w:val="auto"/>
                          <w:sz w:val="28"/>
                          <w:szCs w:val="21"/>
                        </w:rPr>
                      </w:pPr>
                      <w:r w:rsidRPr="00324831">
                        <w:rPr>
                          <w:sz w:val="28"/>
                        </w:rPr>
                        <w:t xml:space="preserve">Karl </w:t>
                      </w:r>
                      <w:proofErr w:type="spellStart"/>
                      <w:r w:rsidRPr="00324831">
                        <w:rPr>
                          <w:sz w:val="28"/>
                        </w:rPr>
                        <w:t>Weierstraß</w:t>
                      </w:r>
                      <w:proofErr w:type="spellEnd"/>
                      <w:r w:rsidRPr="00324831">
                        <w:rPr>
                          <w:sz w:val="28"/>
                        </w:rPr>
                        <w:t xml:space="preserve"> findet eine theoretische Begründung für irrationale Zahlen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3C26C15" w14:textId="24514733" w:rsidR="00B55CB1" w:rsidRDefault="00B55CB1" w:rsidP="00F421EB"/>
    <w:p w14:paraId="23EDB91E" w14:textId="3209DA6A" w:rsidR="00B55CB1" w:rsidRDefault="00B55CB1" w:rsidP="00F421EB"/>
    <w:p w14:paraId="5BBCCC16" w14:textId="77777777" w:rsidR="00B55CB1" w:rsidRDefault="00B55CB1" w:rsidP="00F421EB"/>
    <w:p w14:paraId="1D855B6C" w14:textId="5839194F" w:rsidR="00324831" w:rsidRDefault="00324831" w:rsidP="00F421EB"/>
    <w:sectPr w:rsidR="00324831" w:rsidSect="0037306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 w:code="9"/>
      <w:pgMar w:top="1985" w:right="1021" w:bottom="907" w:left="907" w:header="397" w:footer="397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4E2C3" w14:textId="77777777" w:rsidR="00B070A5" w:rsidRDefault="00B070A5">
      <w:r>
        <w:separator/>
      </w:r>
    </w:p>
  </w:endnote>
  <w:endnote w:type="continuationSeparator" w:id="0">
    <w:p w14:paraId="22FB31C1" w14:textId="77777777" w:rsidR="00B070A5" w:rsidRDefault="00B0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9156D" w14:textId="77777777" w:rsidR="0037258B" w:rsidRDefault="0037258B" w:rsidP="00F375BE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A5C14" w14:textId="77777777" w:rsidR="0037258B" w:rsidRDefault="0037258B" w:rsidP="00F375BE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03B12" w14:textId="77777777" w:rsidR="00B070A5" w:rsidRDefault="00B070A5">
      <w:r>
        <w:separator/>
      </w:r>
    </w:p>
  </w:footnote>
  <w:footnote w:type="continuationSeparator" w:id="0">
    <w:p w14:paraId="6B9038FB" w14:textId="77777777" w:rsidR="00B070A5" w:rsidRDefault="00B070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1" w:type="dxa"/>
      <w:shd w:val="clear" w:color="auto" w:fill="000080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1"/>
      <w:gridCol w:w="2268"/>
      <w:gridCol w:w="8618"/>
    </w:tblGrid>
    <w:tr w:rsidR="0037258B" w14:paraId="014496F4" w14:textId="77777777" w:rsidTr="00F308EC">
      <w:trPr>
        <w:trHeight w:val="1134"/>
      </w:trPr>
      <w:tc>
        <w:tcPr>
          <w:tcW w:w="1021" w:type="dxa"/>
          <w:tcBorders>
            <w:right w:val="single" w:sz="8" w:space="0" w:color="FFFFFF"/>
          </w:tcBorders>
          <w:shd w:val="clear" w:color="auto" w:fill="C2CDEC"/>
        </w:tcPr>
        <w:p w14:paraId="4C15711C" w14:textId="77777777" w:rsidR="0037258B" w:rsidRDefault="0037258B" w:rsidP="006C2083">
          <w:pPr>
            <w:pStyle w:val="Kopfzeile"/>
            <w:jc w:val="center"/>
            <w:rPr>
              <w:rStyle w:val="Seitenzahl"/>
            </w:rPr>
          </w:pPr>
        </w:p>
        <w:p w14:paraId="6DA12F0A" w14:textId="77777777" w:rsidR="0037258B" w:rsidRDefault="0037258B" w:rsidP="006C2083">
          <w:pPr>
            <w:pStyle w:val="Kopfzeile"/>
            <w:jc w:val="center"/>
            <w:rPr>
              <w:rStyle w:val="Seitenzahl"/>
            </w:rPr>
          </w:pPr>
        </w:p>
        <w:p w14:paraId="5B9673BD" w14:textId="77777777" w:rsidR="0037258B" w:rsidRDefault="0037258B" w:rsidP="006C2083">
          <w:pPr>
            <w:pStyle w:val="Kopfzeile"/>
            <w:jc w:val="center"/>
          </w:pP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PAGE  </w:instrText>
          </w:r>
          <w:r>
            <w:rPr>
              <w:rStyle w:val="Seitenzahl"/>
            </w:rPr>
            <w:fldChar w:fldCharType="separate"/>
          </w:r>
          <w:r w:rsidR="00901E55">
            <w:rPr>
              <w:rStyle w:val="Seitenzahl"/>
              <w:noProof/>
            </w:rPr>
            <w:t>94</w:t>
          </w:r>
          <w:r>
            <w:rPr>
              <w:rStyle w:val="Seitenzahl"/>
            </w:rPr>
            <w:fldChar w:fldCharType="end"/>
          </w:r>
        </w:p>
      </w:tc>
      <w:tc>
        <w:tcPr>
          <w:tcW w:w="2268" w:type="dxa"/>
          <w:tcBorders>
            <w:left w:val="single" w:sz="8" w:space="0" w:color="FFFFFF"/>
          </w:tcBorders>
          <w:shd w:val="clear" w:color="auto" w:fill="8BA5D5"/>
          <w:vAlign w:val="center"/>
        </w:tcPr>
        <w:p w14:paraId="35E30316" w14:textId="77777777" w:rsidR="0037258B" w:rsidRPr="00B5337D" w:rsidRDefault="0037258B" w:rsidP="00B5337D"/>
      </w:tc>
      <w:tc>
        <w:tcPr>
          <w:tcW w:w="8618" w:type="dxa"/>
          <w:shd w:val="clear" w:color="auto" w:fill="5383C1"/>
          <w:tcMar>
            <w:left w:w="57" w:type="dxa"/>
          </w:tcMar>
        </w:tcPr>
        <w:p w14:paraId="60FA2C45" w14:textId="77777777" w:rsidR="0037258B" w:rsidRPr="00356F10" w:rsidRDefault="0037258B" w:rsidP="006C2083">
          <w:pPr>
            <w:pStyle w:val="Kopfzeile"/>
            <w:rPr>
              <w:sz w:val="20"/>
              <w:szCs w:val="20"/>
            </w:rPr>
          </w:pPr>
        </w:p>
        <w:p w14:paraId="788145A1" w14:textId="77777777" w:rsidR="0037258B" w:rsidRPr="00356F10" w:rsidRDefault="0037258B" w:rsidP="006C2083">
          <w:pPr>
            <w:pStyle w:val="Kopfzeile"/>
            <w:rPr>
              <w:sz w:val="20"/>
              <w:szCs w:val="20"/>
            </w:rPr>
          </w:pPr>
        </w:p>
        <w:p w14:paraId="12592747" w14:textId="77777777" w:rsidR="0037258B" w:rsidRPr="00356F10" w:rsidRDefault="0037258B" w:rsidP="00970278">
          <w:pPr>
            <w:pStyle w:val="Kopfzeile"/>
          </w:pPr>
          <w:r w:rsidRPr="00373068">
            <w:t>Alte Geschichten von neuen Zahlen – Quadrieren rückwärts rechnen</w:t>
          </w:r>
        </w:p>
      </w:tc>
    </w:tr>
  </w:tbl>
  <w:p w14:paraId="3F5FBF0B" w14:textId="194A339A" w:rsidR="0037258B" w:rsidRPr="007876D8" w:rsidRDefault="0037258B" w:rsidP="007876D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907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07"/>
      <w:gridCol w:w="9979"/>
      <w:gridCol w:w="1021"/>
    </w:tblGrid>
    <w:tr w:rsidR="0037258B" w14:paraId="35168711" w14:textId="77777777" w:rsidTr="001E0676">
      <w:trPr>
        <w:trHeight w:val="1134"/>
      </w:trPr>
      <w:tc>
        <w:tcPr>
          <w:tcW w:w="907" w:type="dxa"/>
          <w:shd w:val="clear" w:color="auto" w:fill="5383C1"/>
        </w:tcPr>
        <w:p w14:paraId="0B6F3261" w14:textId="77777777" w:rsidR="0037258B" w:rsidRPr="00481744" w:rsidRDefault="0037258B" w:rsidP="00A30C15">
          <w:pPr>
            <w:pStyle w:val="Kopfzeile"/>
            <w:ind w:right="360"/>
            <w:rPr>
              <w:sz w:val="20"/>
              <w:szCs w:val="20"/>
            </w:rPr>
          </w:pPr>
        </w:p>
      </w:tc>
      <w:tc>
        <w:tcPr>
          <w:tcW w:w="9979" w:type="dxa"/>
          <w:tcBorders>
            <w:right w:val="single" w:sz="8" w:space="0" w:color="FFFFFF"/>
          </w:tcBorders>
          <w:shd w:val="clear" w:color="auto" w:fill="5383C1"/>
        </w:tcPr>
        <w:p w14:paraId="43EC6A16" w14:textId="77777777" w:rsidR="0037258B" w:rsidRPr="00C06EB4" w:rsidRDefault="0037258B" w:rsidP="00A30C15">
          <w:pPr>
            <w:pStyle w:val="Kopfzeile"/>
            <w:rPr>
              <w:sz w:val="20"/>
              <w:szCs w:val="20"/>
            </w:rPr>
          </w:pPr>
        </w:p>
        <w:p w14:paraId="5FAEA655" w14:textId="77777777" w:rsidR="0037258B" w:rsidRPr="00C06EB4" w:rsidRDefault="0037258B" w:rsidP="00A30C15">
          <w:pPr>
            <w:pStyle w:val="Kopfzeile"/>
            <w:rPr>
              <w:sz w:val="20"/>
              <w:szCs w:val="20"/>
            </w:rPr>
          </w:pPr>
        </w:p>
        <w:p w14:paraId="4A2FEAA3" w14:textId="77777777" w:rsidR="0037258B" w:rsidRPr="00422306" w:rsidRDefault="0037258B" w:rsidP="002749D2">
          <w:pPr>
            <w:pStyle w:val="Kopfzeile"/>
            <w:rPr>
              <w:caps/>
            </w:rPr>
          </w:pPr>
          <w:r>
            <w:t>Erkund</w:t>
          </w:r>
          <w:r w:rsidRPr="002749D2">
            <w:t>en</w:t>
          </w:r>
        </w:p>
      </w:tc>
      <w:tc>
        <w:tcPr>
          <w:tcW w:w="1021" w:type="dxa"/>
          <w:tcBorders>
            <w:left w:val="single" w:sz="8" w:space="0" w:color="FFFFFF"/>
          </w:tcBorders>
          <w:shd w:val="clear" w:color="auto" w:fill="C2CDEC"/>
        </w:tcPr>
        <w:p w14:paraId="2B494E4D" w14:textId="77777777" w:rsidR="0037258B" w:rsidRDefault="0037258B" w:rsidP="00A30C15">
          <w:pPr>
            <w:pStyle w:val="Kopfzeile"/>
            <w:rPr>
              <w:sz w:val="20"/>
              <w:szCs w:val="20"/>
            </w:rPr>
          </w:pPr>
        </w:p>
        <w:p w14:paraId="364DA6B5" w14:textId="77777777" w:rsidR="0037258B" w:rsidRDefault="0037258B" w:rsidP="00A30C15">
          <w:pPr>
            <w:pStyle w:val="Kopfzeile"/>
            <w:rPr>
              <w:sz w:val="20"/>
              <w:szCs w:val="20"/>
            </w:rPr>
          </w:pPr>
        </w:p>
        <w:p w14:paraId="5C013336" w14:textId="77777777" w:rsidR="0037258B" w:rsidRPr="00481744" w:rsidRDefault="0037258B" w:rsidP="00A30C15">
          <w:pPr>
            <w:pStyle w:val="Kopfzeile"/>
            <w:jc w:val="center"/>
            <w:rPr>
              <w:sz w:val="20"/>
              <w:szCs w:val="20"/>
            </w:rPr>
          </w:pP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PAGE  </w:instrText>
          </w:r>
          <w:r>
            <w:rPr>
              <w:rStyle w:val="Seitenzahl"/>
            </w:rPr>
            <w:fldChar w:fldCharType="separate"/>
          </w:r>
          <w:r w:rsidR="00901E55">
            <w:rPr>
              <w:rStyle w:val="Seitenzahl"/>
              <w:noProof/>
            </w:rPr>
            <w:t>95</w:t>
          </w:r>
          <w:r>
            <w:rPr>
              <w:rStyle w:val="Seitenzahl"/>
            </w:rPr>
            <w:fldChar w:fldCharType="end"/>
          </w:r>
        </w:p>
      </w:tc>
    </w:tr>
  </w:tbl>
  <w:p w14:paraId="3C4878F5" w14:textId="77777777" w:rsidR="0037258B" w:rsidRPr="005A1004" w:rsidRDefault="0037258B" w:rsidP="005A1004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01" w:type="dxa"/>
      <w:tblInd w:w="-612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620"/>
      <w:gridCol w:w="881"/>
    </w:tblGrid>
    <w:tr w:rsidR="0037258B" w14:paraId="06BDE0D4" w14:textId="77777777" w:rsidTr="004A0CE0">
      <w:tc>
        <w:tcPr>
          <w:tcW w:w="10620" w:type="dxa"/>
          <w:shd w:val="clear" w:color="auto" w:fill="auto"/>
        </w:tcPr>
        <w:p w14:paraId="4864E202" w14:textId="77777777" w:rsidR="0037258B" w:rsidRPr="004A0CE0" w:rsidRDefault="0037258B" w:rsidP="004A0CE0">
          <w:pPr>
            <w:pStyle w:val="Kopfzeile"/>
            <w:spacing w:line="270" w:lineRule="exact"/>
            <w:rPr>
              <w:sz w:val="20"/>
              <w:szCs w:val="20"/>
            </w:rPr>
          </w:pPr>
        </w:p>
        <w:p w14:paraId="613F4895" w14:textId="77777777" w:rsidR="0037258B" w:rsidRPr="004A0CE0" w:rsidRDefault="0037258B" w:rsidP="004A0CE0">
          <w:pPr>
            <w:pStyle w:val="Kopfzeile"/>
            <w:spacing w:line="270" w:lineRule="exact"/>
            <w:rPr>
              <w:sz w:val="20"/>
              <w:szCs w:val="20"/>
            </w:rPr>
          </w:pPr>
        </w:p>
        <w:p w14:paraId="53D05E82" w14:textId="77777777" w:rsidR="0037258B" w:rsidRPr="004A0CE0" w:rsidRDefault="0037258B" w:rsidP="004A0CE0">
          <w:pPr>
            <w:pStyle w:val="Kopfzeile"/>
            <w:tabs>
              <w:tab w:val="clear" w:pos="4536"/>
              <w:tab w:val="left" w:pos="643"/>
            </w:tabs>
            <w:spacing w:line="270" w:lineRule="exact"/>
            <w:rPr>
              <w:sz w:val="20"/>
              <w:szCs w:val="20"/>
            </w:rPr>
          </w:pPr>
          <w:r w:rsidRPr="004A0CE0">
            <w:rPr>
              <w:sz w:val="20"/>
              <w:szCs w:val="20"/>
            </w:rPr>
            <w:tab/>
            <w:t>ORDNEN</w:t>
          </w:r>
        </w:p>
        <w:p w14:paraId="7BC68E05" w14:textId="77777777" w:rsidR="0037258B" w:rsidRDefault="0037258B" w:rsidP="004A0CE0">
          <w:pPr>
            <w:pStyle w:val="Kopfzeile"/>
            <w:spacing w:line="270" w:lineRule="exact"/>
          </w:pPr>
        </w:p>
      </w:tc>
      <w:tc>
        <w:tcPr>
          <w:tcW w:w="881" w:type="dxa"/>
          <w:shd w:val="clear" w:color="auto" w:fill="auto"/>
        </w:tcPr>
        <w:p w14:paraId="0B434C22" w14:textId="77777777" w:rsidR="0037258B" w:rsidRPr="004A0CE0" w:rsidRDefault="0037258B" w:rsidP="004A0CE0">
          <w:pPr>
            <w:pStyle w:val="Kopfzeile"/>
            <w:spacing w:line="270" w:lineRule="exact"/>
            <w:rPr>
              <w:sz w:val="20"/>
              <w:szCs w:val="20"/>
            </w:rPr>
          </w:pPr>
        </w:p>
        <w:p w14:paraId="2FCC60A3" w14:textId="77777777" w:rsidR="0037258B" w:rsidRPr="004A0CE0" w:rsidRDefault="0037258B" w:rsidP="004A0CE0">
          <w:pPr>
            <w:pStyle w:val="Kopfzeile"/>
            <w:spacing w:line="270" w:lineRule="exact"/>
            <w:rPr>
              <w:sz w:val="20"/>
              <w:szCs w:val="20"/>
            </w:rPr>
          </w:pPr>
        </w:p>
        <w:p w14:paraId="4EA40E1A" w14:textId="77777777" w:rsidR="0037258B" w:rsidRPr="004A0CE0" w:rsidRDefault="0037258B" w:rsidP="004A0CE0">
          <w:pPr>
            <w:pStyle w:val="Kopfzeile"/>
            <w:spacing w:line="270" w:lineRule="exact"/>
            <w:jc w:val="center"/>
            <w:rPr>
              <w:sz w:val="20"/>
              <w:szCs w:val="20"/>
            </w:rPr>
          </w:pPr>
          <w:r w:rsidRPr="004A0CE0">
            <w:rPr>
              <w:rStyle w:val="Seitenzahl"/>
              <w:sz w:val="20"/>
              <w:szCs w:val="20"/>
            </w:rPr>
            <w:fldChar w:fldCharType="begin"/>
          </w:r>
          <w:r w:rsidRPr="004A0CE0">
            <w:rPr>
              <w:rStyle w:val="Seitenzahl"/>
              <w:sz w:val="20"/>
              <w:szCs w:val="20"/>
            </w:rPr>
            <w:instrText xml:space="preserve"> PAGE </w:instrText>
          </w:r>
          <w:r w:rsidRPr="004A0CE0">
            <w:rPr>
              <w:rStyle w:val="Seitenzahl"/>
              <w:sz w:val="20"/>
              <w:szCs w:val="20"/>
            </w:rPr>
            <w:fldChar w:fldCharType="separate"/>
          </w:r>
          <w:r w:rsidRPr="004A0CE0">
            <w:rPr>
              <w:rStyle w:val="Seitenzahl"/>
              <w:noProof/>
              <w:sz w:val="20"/>
              <w:szCs w:val="20"/>
            </w:rPr>
            <w:t>4</w:t>
          </w:r>
          <w:r w:rsidRPr="004A0CE0">
            <w:rPr>
              <w:rStyle w:val="Seitenzahl"/>
              <w:sz w:val="20"/>
              <w:szCs w:val="20"/>
            </w:rPr>
            <w:fldChar w:fldCharType="end"/>
          </w:r>
        </w:p>
      </w:tc>
    </w:tr>
  </w:tbl>
  <w:p w14:paraId="3D66CF47" w14:textId="77777777" w:rsidR="0037258B" w:rsidRDefault="0037258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E3E7B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F6AB0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5E010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77CF5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01268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7E643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57A59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046FF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7CE6C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11EE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AF846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711444A"/>
    <w:multiLevelType w:val="hybridMultilevel"/>
    <w:tmpl w:val="2D06BC3A"/>
    <w:lvl w:ilvl="0" w:tplc="0407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2">
    <w:nsid w:val="08334A70"/>
    <w:multiLevelType w:val="multilevel"/>
    <w:tmpl w:val="C4081BFA"/>
    <w:numStyleLink w:val="DialogAufzhlungV"/>
  </w:abstractNum>
  <w:abstractNum w:abstractNumId="13">
    <w:nsid w:val="16377ABC"/>
    <w:multiLevelType w:val="multilevel"/>
    <w:tmpl w:val="C4081BFA"/>
    <w:styleLink w:val="DialogAufzhlungV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008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202C76ED"/>
    <w:multiLevelType w:val="hybridMultilevel"/>
    <w:tmpl w:val="F1921298"/>
    <w:lvl w:ilvl="0" w:tplc="F0CEBEF2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  <w:color w:val="7F7F7F"/>
      </w:rPr>
    </w:lvl>
    <w:lvl w:ilvl="1" w:tplc="04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>
    <w:nsid w:val="301D7F48"/>
    <w:multiLevelType w:val="multilevel"/>
    <w:tmpl w:val="C4081BFA"/>
    <w:numStyleLink w:val="DialogAufzhlungV"/>
  </w:abstractNum>
  <w:abstractNum w:abstractNumId="16">
    <w:nsid w:val="50675639"/>
    <w:multiLevelType w:val="multilevel"/>
    <w:tmpl w:val="DC0AE42E"/>
    <w:numStyleLink w:val="DialogNummerierungV"/>
  </w:abstractNum>
  <w:abstractNum w:abstractNumId="17">
    <w:nsid w:val="533B41F3"/>
    <w:multiLevelType w:val="multilevel"/>
    <w:tmpl w:val="C4081BFA"/>
    <w:numStyleLink w:val="DialogAufzhlungV"/>
  </w:abstractNum>
  <w:abstractNum w:abstractNumId="18">
    <w:nsid w:val="53D27028"/>
    <w:multiLevelType w:val="multilevel"/>
    <w:tmpl w:val="DC0AE42E"/>
    <w:styleLink w:val="DialogNummerierungV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color w:val="89C62A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58853C84"/>
    <w:multiLevelType w:val="multilevel"/>
    <w:tmpl w:val="C4081BFA"/>
    <w:numStyleLink w:val="DialogAufzhlungV"/>
  </w:abstractNum>
  <w:abstractNum w:abstractNumId="20">
    <w:nsid w:val="5E0B0AE9"/>
    <w:multiLevelType w:val="multilevel"/>
    <w:tmpl w:val="DC0AE42E"/>
    <w:numStyleLink w:val="DialogNummerierungV"/>
  </w:abstractNum>
  <w:abstractNum w:abstractNumId="21">
    <w:nsid w:val="7CA933BE"/>
    <w:multiLevelType w:val="multilevel"/>
    <w:tmpl w:val="C4081BFA"/>
    <w:numStyleLink w:val="DialogAufzhlungV"/>
  </w:abstractNum>
  <w:abstractNum w:abstractNumId="22">
    <w:nsid w:val="7E845139"/>
    <w:multiLevelType w:val="hybridMultilevel"/>
    <w:tmpl w:val="92C629FC"/>
    <w:lvl w:ilvl="0" w:tplc="08C6DDC8">
      <w:start w:val="1"/>
      <w:numFmt w:val="bullet"/>
      <w:pStyle w:val="04Aufzaehlung-E"/>
      <w:lvlText w:val=""/>
      <w:lvlJc w:val="left"/>
      <w:pPr>
        <w:ind w:left="1400" w:hanging="360"/>
      </w:pPr>
      <w:rPr>
        <w:rFonts w:ascii="Wingdings" w:hAnsi="Wingdings" w:hint="default"/>
        <w:color w:val="5383C1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3"/>
  </w:num>
  <w:num w:numId="12">
    <w:abstractNumId w:val="21"/>
  </w:num>
  <w:num w:numId="13">
    <w:abstractNumId w:val="17"/>
  </w:num>
  <w:num w:numId="14">
    <w:abstractNumId w:val="18"/>
  </w:num>
  <w:num w:numId="15">
    <w:abstractNumId w:val="15"/>
  </w:num>
  <w:num w:numId="16">
    <w:abstractNumId w:val="16"/>
  </w:num>
  <w:num w:numId="17">
    <w:abstractNumId w:val="20"/>
  </w:num>
  <w:num w:numId="18">
    <w:abstractNumId w:val="19"/>
  </w:num>
  <w:num w:numId="19">
    <w:abstractNumId w:val="12"/>
  </w:num>
  <w:num w:numId="20">
    <w:abstractNumId w:val="22"/>
  </w:num>
  <w:num w:numId="21">
    <w:abstractNumId w:val="11"/>
  </w:num>
  <w:num w:numId="22">
    <w:abstractNumId w:val="1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43"/>
    <w:rsid w:val="00005855"/>
    <w:rsid w:val="000157C6"/>
    <w:rsid w:val="0002319B"/>
    <w:rsid w:val="000255C6"/>
    <w:rsid w:val="000264EC"/>
    <w:rsid w:val="000340EE"/>
    <w:rsid w:val="00040118"/>
    <w:rsid w:val="0004101B"/>
    <w:rsid w:val="0004581F"/>
    <w:rsid w:val="00053B4F"/>
    <w:rsid w:val="000612CC"/>
    <w:rsid w:val="00062966"/>
    <w:rsid w:val="0006310F"/>
    <w:rsid w:val="000672A5"/>
    <w:rsid w:val="0008050E"/>
    <w:rsid w:val="00082B1F"/>
    <w:rsid w:val="00087A3B"/>
    <w:rsid w:val="00091EB9"/>
    <w:rsid w:val="000A0B43"/>
    <w:rsid w:val="000A5777"/>
    <w:rsid w:val="000A67B5"/>
    <w:rsid w:val="000A730D"/>
    <w:rsid w:val="000B787A"/>
    <w:rsid w:val="000C150A"/>
    <w:rsid w:val="000C464B"/>
    <w:rsid w:val="000D2166"/>
    <w:rsid w:val="000E24AE"/>
    <w:rsid w:val="000E6C5A"/>
    <w:rsid w:val="00102674"/>
    <w:rsid w:val="00110DCB"/>
    <w:rsid w:val="0011193F"/>
    <w:rsid w:val="00124EA0"/>
    <w:rsid w:val="00135076"/>
    <w:rsid w:val="0014050A"/>
    <w:rsid w:val="00142E59"/>
    <w:rsid w:val="00145B1D"/>
    <w:rsid w:val="00172DAF"/>
    <w:rsid w:val="00174DE9"/>
    <w:rsid w:val="00190DDD"/>
    <w:rsid w:val="00191CF8"/>
    <w:rsid w:val="001925FF"/>
    <w:rsid w:val="00195414"/>
    <w:rsid w:val="001B1548"/>
    <w:rsid w:val="001B4673"/>
    <w:rsid w:val="001C0E86"/>
    <w:rsid w:val="001C1711"/>
    <w:rsid w:val="001C618D"/>
    <w:rsid w:val="001D73B3"/>
    <w:rsid w:val="001E0676"/>
    <w:rsid w:val="001E1422"/>
    <w:rsid w:val="001E4CDC"/>
    <w:rsid w:val="001E7D32"/>
    <w:rsid w:val="001F2573"/>
    <w:rsid w:val="001F58CA"/>
    <w:rsid w:val="00205DF0"/>
    <w:rsid w:val="002156BE"/>
    <w:rsid w:val="002201CA"/>
    <w:rsid w:val="00220C3C"/>
    <w:rsid w:val="0022378E"/>
    <w:rsid w:val="002313DB"/>
    <w:rsid w:val="0023384F"/>
    <w:rsid w:val="0024215D"/>
    <w:rsid w:val="00246270"/>
    <w:rsid w:val="002475EC"/>
    <w:rsid w:val="00261A4A"/>
    <w:rsid w:val="00263824"/>
    <w:rsid w:val="00271F1A"/>
    <w:rsid w:val="002749D2"/>
    <w:rsid w:val="002A0183"/>
    <w:rsid w:val="002B3DDE"/>
    <w:rsid w:val="002C0931"/>
    <w:rsid w:val="002C58C5"/>
    <w:rsid w:val="002D1EB9"/>
    <w:rsid w:val="002D294E"/>
    <w:rsid w:val="002D3878"/>
    <w:rsid w:val="002E7CA4"/>
    <w:rsid w:val="002F0319"/>
    <w:rsid w:val="002F1F23"/>
    <w:rsid w:val="002F7E2C"/>
    <w:rsid w:val="00316595"/>
    <w:rsid w:val="00320EBB"/>
    <w:rsid w:val="00324831"/>
    <w:rsid w:val="00333059"/>
    <w:rsid w:val="00335251"/>
    <w:rsid w:val="0034547A"/>
    <w:rsid w:val="003552AB"/>
    <w:rsid w:val="00355F3D"/>
    <w:rsid w:val="003564A9"/>
    <w:rsid w:val="00362559"/>
    <w:rsid w:val="00362908"/>
    <w:rsid w:val="0036576D"/>
    <w:rsid w:val="0037258B"/>
    <w:rsid w:val="00372CEA"/>
    <w:rsid w:val="00373068"/>
    <w:rsid w:val="00375870"/>
    <w:rsid w:val="00393D40"/>
    <w:rsid w:val="003974E4"/>
    <w:rsid w:val="003A4DF9"/>
    <w:rsid w:val="003B3B56"/>
    <w:rsid w:val="003B7ACC"/>
    <w:rsid w:val="003C0242"/>
    <w:rsid w:val="003C3440"/>
    <w:rsid w:val="003C6D4B"/>
    <w:rsid w:val="003D16E0"/>
    <w:rsid w:val="003D6254"/>
    <w:rsid w:val="003D7591"/>
    <w:rsid w:val="003E4680"/>
    <w:rsid w:val="003E51AA"/>
    <w:rsid w:val="003F3432"/>
    <w:rsid w:val="003F7594"/>
    <w:rsid w:val="003F7D3D"/>
    <w:rsid w:val="0040133F"/>
    <w:rsid w:val="00402F86"/>
    <w:rsid w:val="004069D7"/>
    <w:rsid w:val="00407750"/>
    <w:rsid w:val="0041023E"/>
    <w:rsid w:val="00412BCD"/>
    <w:rsid w:val="00414048"/>
    <w:rsid w:val="00416720"/>
    <w:rsid w:val="0043086F"/>
    <w:rsid w:val="00441DBA"/>
    <w:rsid w:val="00444853"/>
    <w:rsid w:val="004502BA"/>
    <w:rsid w:val="00450BC4"/>
    <w:rsid w:val="004549B1"/>
    <w:rsid w:val="004620B4"/>
    <w:rsid w:val="00473E89"/>
    <w:rsid w:val="00492438"/>
    <w:rsid w:val="00492A6D"/>
    <w:rsid w:val="004A0CE0"/>
    <w:rsid w:val="004A61BE"/>
    <w:rsid w:val="004C0066"/>
    <w:rsid w:val="004E4DA4"/>
    <w:rsid w:val="004E4E5C"/>
    <w:rsid w:val="004F3D39"/>
    <w:rsid w:val="00501C5B"/>
    <w:rsid w:val="00531A4E"/>
    <w:rsid w:val="00531E64"/>
    <w:rsid w:val="005369DA"/>
    <w:rsid w:val="0054098C"/>
    <w:rsid w:val="0054330B"/>
    <w:rsid w:val="0055625E"/>
    <w:rsid w:val="00563ED8"/>
    <w:rsid w:val="005656CB"/>
    <w:rsid w:val="005664D4"/>
    <w:rsid w:val="00593AFE"/>
    <w:rsid w:val="005A1004"/>
    <w:rsid w:val="005A508F"/>
    <w:rsid w:val="005A6A92"/>
    <w:rsid w:val="005B0C0F"/>
    <w:rsid w:val="005B30B0"/>
    <w:rsid w:val="005C4083"/>
    <w:rsid w:val="005C619D"/>
    <w:rsid w:val="005C6F9F"/>
    <w:rsid w:val="005D1166"/>
    <w:rsid w:val="005D21B4"/>
    <w:rsid w:val="005E7206"/>
    <w:rsid w:val="005F7FE4"/>
    <w:rsid w:val="006023B6"/>
    <w:rsid w:val="00605462"/>
    <w:rsid w:val="0061145F"/>
    <w:rsid w:val="00614145"/>
    <w:rsid w:val="00620AC0"/>
    <w:rsid w:val="00631951"/>
    <w:rsid w:val="00635E95"/>
    <w:rsid w:val="00637899"/>
    <w:rsid w:val="00647602"/>
    <w:rsid w:val="00651392"/>
    <w:rsid w:val="006533EF"/>
    <w:rsid w:val="00655990"/>
    <w:rsid w:val="00657A9C"/>
    <w:rsid w:val="00663B8D"/>
    <w:rsid w:val="00666485"/>
    <w:rsid w:val="00666925"/>
    <w:rsid w:val="00673079"/>
    <w:rsid w:val="00676F46"/>
    <w:rsid w:val="0068028C"/>
    <w:rsid w:val="006868FF"/>
    <w:rsid w:val="00696C1B"/>
    <w:rsid w:val="00696F9D"/>
    <w:rsid w:val="006B0D4C"/>
    <w:rsid w:val="006B32E8"/>
    <w:rsid w:val="006B4664"/>
    <w:rsid w:val="006C03FB"/>
    <w:rsid w:val="006C1E21"/>
    <w:rsid w:val="006C2083"/>
    <w:rsid w:val="006D52D0"/>
    <w:rsid w:val="006E688F"/>
    <w:rsid w:val="006F7061"/>
    <w:rsid w:val="00706525"/>
    <w:rsid w:val="0071535D"/>
    <w:rsid w:val="00721431"/>
    <w:rsid w:val="00734B44"/>
    <w:rsid w:val="00741B1F"/>
    <w:rsid w:val="00746917"/>
    <w:rsid w:val="00750DF5"/>
    <w:rsid w:val="0075166A"/>
    <w:rsid w:val="00755DF7"/>
    <w:rsid w:val="00757568"/>
    <w:rsid w:val="00774FC6"/>
    <w:rsid w:val="007876D8"/>
    <w:rsid w:val="007920E1"/>
    <w:rsid w:val="007A56D4"/>
    <w:rsid w:val="007D1D91"/>
    <w:rsid w:val="007D6702"/>
    <w:rsid w:val="007F0A49"/>
    <w:rsid w:val="007F797F"/>
    <w:rsid w:val="008128D6"/>
    <w:rsid w:val="00816620"/>
    <w:rsid w:val="00816D71"/>
    <w:rsid w:val="008231E6"/>
    <w:rsid w:val="008248B5"/>
    <w:rsid w:val="00834F6D"/>
    <w:rsid w:val="00835A10"/>
    <w:rsid w:val="0084541A"/>
    <w:rsid w:val="008577E5"/>
    <w:rsid w:val="00873E99"/>
    <w:rsid w:val="00875525"/>
    <w:rsid w:val="00876489"/>
    <w:rsid w:val="0087770A"/>
    <w:rsid w:val="00882F9C"/>
    <w:rsid w:val="008A0F3D"/>
    <w:rsid w:val="008C246A"/>
    <w:rsid w:val="008C3FA9"/>
    <w:rsid w:val="008C4839"/>
    <w:rsid w:val="008C5E5E"/>
    <w:rsid w:val="008E2DD4"/>
    <w:rsid w:val="008E3D73"/>
    <w:rsid w:val="008E7B67"/>
    <w:rsid w:val="00901E55"/>
    <w:rsid w:val="009040A9"/>
    <w:rsid w:val="0090723A"/>
    <w:rsid w:val="00915FE3"/>
    <w:rsid w:val="00921140"/>
    <w:rsid w:val="00922EA4"/>
    <w:rsid w:val="00932B6F"/>
    <w:rsid w:val="009350EE"/>
    <w:rsid w:val="00937EFB"/>
    <w:rsid w:val="0094533C"/>
    <w:rsid w:val="0094745A"/>
    <w:rsid w:val="00954992"/>
    <w:rsid w:val="00961748"/>
    <w:rsid w:val="00970278"/>
    <w:rsid w:val="0098065A"/>
    <w:rsid w:val="0098269A"/>
    <w:rsid w:val="00987FF3"/>
    <w:rsid w:val="0099745C"/>
    <w:rsid w:val="009B09CB"/>
    <w:rsid w:val="009B1454"/>
    <w:rsid w:val="009B2561"/>
    <w:rsid w:val="009B6D51"/>
    <w:rsid w:val="009C3239"/>
    <w:rsid w:val="009E1AEF"/>
    <w:rsid w:val="009E530E"/>
    <w:rsid w:val="009F1FEE"/>
    <w:rsid w:val="009F2B35"/>
    <w:rsid w:val="00A079A8"/>
    <w:rsid w:val="00A17317"/>
    <w:rsid w:val="00A27F5B"/>
    <w:rsid w:val="00A30C15"/>
    <w:rsid w:val="00A466A7"/>
    <w:rsid w:val="00A53724"/>
    <w:rsid w:val="00A6611B"/>
    <w:rsid w:val="00A661A0"/>
    <w:rsid w:val="00A66DCE"/>
    <w:rsid w:val="00A90B94"/>
    <w:rsid w:val="00A9366B"/>
    <w:rsid w:val="00A9404B"/>
    <w:rsid w:val="00AA099C"/>
    <w:rsid w:val="00AA0D64"/>
    <w:rsid w:val="00AB249C"/>
    <w:rsid w:val="00AD68E6"/>
    <w:rsid w:val="00AF22D5"/>
    <w:rsid w:val="00AF2318"/>
    <w:rsid w:val="00AF7D68"/>
    <w:rsid w:val="00B0172B"/>
    <w:rsid w:val="00B070A5"/>
    <w:rsid w:val="00B07176"/>
    <w:rsid w:val="00B1609D"/>
    <w:rsid w:val="00B2132E"/>
    <w:rsid w:val="00B248DF"/>
    <w:rsid w:val="00B311E3"/>
    <w:rsid w:val="00B31E65"/>
    <w:rsid w:val="00B337F7"/>
    <w:rsid w:val="00B35350"/>
    <w:rsid w:val="00B47761"/>
    <w:rsid w:val="00B50CD9"/>
    <w:rsid w:val="00B5138C"/>
    <w:rsid w:val="00B5337D"/>
    <w:rsid w:val="00B54D20"/>
    <w:rsid w:val="00B55CB1"/>
    <w:rsid w:val="00B64DCF"/>
    <w:rsid w:val="00B6580E"/>
    <w:rsid w:val="00B86BBE"/>
    <w:rsid w:val="00BA665A"/>
    <w:rsid w:val="00BD2B07"/>
    <w:rsid w:val="00BD6AB7"/>
    <w:rsid w:val="00BF2C29"/>
    <w:rsid w:val="00BF5CB0"/>
    <w:rsid w:val="00C01C93"/>
    <w:rsid w:val="00C101B1"/>
    <w:rsid w:val="00C108D0"/>
    <w:rsid w:val="00C20AF5"/>
    <w:rsid w:val="00C2382D"/>
    <w:rsid w:val="00C25435"/>
    <w:rsid w:val="00C30E5E"/>
    <w:rsid w:val="00C41F66"/>
    <w:rsid w:val="00C56375"/>
    <w:rsid w:val="00C60CF7"/>
    <w:rsid w:val="00C613BF"/>
    <w:rsid w:val="00C62536"/>
    <w:rsid w:val="00C64F22"/>
    <w:rsid w:val="00C773D2"/>
    <w:rsid w:val="00CB6E6B"/>
    <w:rsid w:val="00CC3835"/>
    <w:rsid w:val="00CE7A4C"/>
    <w:rsid w:val="00D0002D"/>
    <w:rsid w:val="00D00344"/>
    <w:rsid w:val="00D11BF8"/>
    <w:rsid w:val="00D15F6D"/>
    <w:rsid w:val="00D23474"/>
    <w:rsid w:val="00D24679"/>
    <w:rsid w:val="00D247B4"/>
    <w:rsid w:val="00D24CDF"/>
    <w:rsid w:val="00D266DE"/>
    <w:rsid w:val="00D40A55"/>
    <w:rsid w:val="00D45BA0"/>
    <w:rsid w:val="00D603F8"/>
    <w:rsid w:val="00D65453"/>
    <w:rsid w:val="00D8419F"/>
    <w:rsid w:val="00D86C65"/>
    <w:rsid w:val="00D87299"/>
    <w:rsid w:val="00D947B8"/>
    <w:rsid w:val="00DA4930"/>
    <w:rsid w:val="00DA6987"/>
    <w:rsid w:val="00DB3BDB"/>
    <w:rsid w:val="00DB681F"/>
    <w:rsid w:val="00DC6911"/>
    <w:rsid w:val="00DD3E05"/>
    <w:rsid w:val="00E14A65"/>
    <w:rsid w:val="00E42BB4"/>
    <w:rsid w:val="00E6286A"/>
    <w:rsid w:val="00E64DDE"/>
    <w:rsid w:val="00E6796A"/>
    <w:rsid w:val="00E77396"/>
    <w:rsid w:val="00E81FD3"/>
    <w:rsid w:val="00E864FC"/>
    <w:rsid w:val="00E8689B"/>
    <w:rsid w:val="00E908E5"/>
    <w:rsid w:val="00E96933"/>
    <w:rsid w:val="00EA087D"/>
    <w:rsid w:val="00EA482A"/>
    <w:rsid w:val="00EA4978"/>
    <w:rsid w:val="00EA4E6D"/>
    <w:rsid w:val="00EB6EA9"/>
    <w:rsid w:val="00EB6F8F"/>
    <w:rsid w:val="00EC7091"/>
    <w:rsid w:val="00EC7C86"/>
    <w:rsid w:val="00ED072F"/>
    <w:rsid w:val="00ED18FB"/>
    <w:rsid w:val="00EE3C90"/>
    <w:rsid w:val="00EE66C2"/>
    <w:rsid w:val="00EF6DB5"/>
    <w:rsid w:val="00EF7633"/>
    <w:rsid w:val="00F02588"/>
    <w:rsid w:val="00F037AA"/>
    <w:rsid w:val="00F0793C"/>
    <w:rsid w:val="00F15EA3"/>
    <w:rsid w:val="00F26A3A"/>
    <w:rsid w:val="00F308EC"/>
    <w:rsid w:val="00F315B6"/>
    <w:rsid w:val="00F35405"/>
    <w:rsid w:val="00F365AB"/>
    <w:rsid w:val="00F375BE"/>
    <w:rsid w:val="00F421EB"/>
    <w:rsid w:val="00F60638"/>
    <w:rsid w:val="00F60836"/>
    <w:rsid w:val="00F7604D"/>
    <w:rsid w:val="00F847BE"/>
    <w:rsid w:val="00F874E1"/>
    <w:rsid w:val="00F97D5F"/>
    <w:rsid w:val="00FA4B60"/>
    <w:rsid w:val="00FB3515"/>
    <w:rsid w:val="00FC7209"/>
    <w:rsid w:val="00FC7843"/>
    <w:rsid w:val="00FD65C4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1148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2" w:defSemiHidden="1" w:defUnhideWhenUsed="1" w:defQFormat="0" w:count="276">
    <w:lsdException w:name="Normal" w:semiHidden="0" w:unhideWhenUsed="0" w:qFormat="1"/>
    <w:lsdException w:name="heading 1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header" w:uiPriority="0"/>
    <w:lsdException w:name="footer" w:uiPriority="0"/>
    <w:lsdException w:name="caption" w:qFormat="1"/>
    <w:lsdException w:name="page number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0"/>
    <w:lsdException w:name="HTML Bottom of Form" w:uiPriority="0"/>
    <w:lsdException w:name="Normal Table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2"/>
    <w:qFormat/>
    <w:rsid w:val="0024215D"/>
    <w:pPr>
      <w:keepNext/>
      <w:spacing w:line="270" w:lineRule="atLeast"/>
    </w:pPr>
    <w:rPr>
      <w:color w:val="000000"/>
      <w:sz w:val="21"/>
      <w:szCs w:val="24"/>
    </w:rPr>
  </w:style>
  <w:style w:type="paragraph" w:styleId="berschrift1">
    <w:name w:val="heading 1"/>
    <w:basedOn w:val="Standard"/>
    <w:next w:val="Standard"/>
    <w:link w:val="berschrift1Zeichen"/>
    <w:uiPriority w:val="2"/>
    <w:semiHidden/>
    <w:qFormat/>
    <w:rsid w:val="002201CA"/>
    <w:pPr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2"/>
    <w:semiHidden/>
    <w:qFormat/>
    <w:rsid w:val="002201CA"/>
    <w:pPr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2"/>
    <w:semiHidden/>
    <w:qFormat/>
    <w:rsid w:val="002201CA"/>
    <w:pPr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uiPriority w:val="2"/>
    <w:semiHidden/>
    <w:rsid w:val="00B5337D"/>
    <w:pPr>
      <w:tabs>
        <w:tab w:val="center" w:pos="4536"/>
        <w:tab w:val="right" w:pos="9072"/>
      </w:tabs>
    </w:pPr>
    <w:rPr>
      <w:rFonts w:ascii="Calibri" w:hAnsi="Calibri"/>
      <w:color w:val="FFFFFF"/>
    </w:rPr>
  </w:style>
  <w:style w:type="paragraph" w:styleId="Fuzeile">
    <w:name w:val="footer"/>
    <w:basedOn w:val="Standard"/>
    <w:link w:val="FuzeileZeichen"/>
    <w:uiPriority w:val="2"/>
    <w:semiHidden/>
    <w:rsid w:val="00750DF5"/>
    <w:pPr>
      <w:tabs>
        <w:tab w:val="center" w:pos="4536"/>
        <w:tab w:val="right" w:pos="9072"/>
      </w:tabs>
    </w:pPr>
  </w:style>
  <w:style w:type="character" w:styleId="Seitenzahl">
    <w:name w:val="page number"/>
    <w:uiPriority w:val="2"/>
    <w:semiHidden/>
    <w:rsid w:val="00B5337D"/>
    <w:rPr>
      <w:rFonts w:ascii="Calibri" w:hAnsi="Calibri"/>
      <w:b/>
      <w:color w:val="auto"/>
      <w:sz w:val="18"/>
    </w:rPr>
  </w:style>
  <w:style w:type="paragraph" w:customStyle="1" w:styleId="01Kontext-Kernidee">
    <w:name w:val="01_Kontext-Kernidee"/>
    <w:rsid w:val="00B5337D"/>
    <w:pPr>
      <w:spacing w:line="270" w:lineRule="atLeast"/>
    </w:pPr>
    <w:rPr>
      <w:rFonts w:ascii="Calibri" w:hAnsi="Calibri"/>
      <w:b/>
      <w:bCs/>
      <w:color w:val="000000"/>
      <w:sz w:val="30"/>
    </w:rPr>
  </w:style>
  <w:style w:type="paragraph" w:customStyle="1" w:styleId="01Etappe">
    <w:name w:val="01_Etappe"/>
    <w:basedOn w:val="Standard"/>
    <w:rsid w:val="00F308EC"/>
    <w:rPr>
      <w:rFonts w:ascii="Calibri" w:hAnsi="Calibri"/>
      <w:b/>
      <w:bCs/>
      <w:color w:val="5383C1"/>
      <w:sz w:val="30"/>
    </w:rPr>
  </w:style>
  <w:style w:type="character" w:customStyle="1" w:styleId="FuzeileZeichen">
    <w:name w:val="Fußzeile Zeichen"/>
    <w:link w:val="Fuzeile"/>
    <w:uiPriority w:val="2"/>
    <w:semiHidden/>
    <w:rsid w:val="00932B6F"/>
    <w:rPr>
      <w:color w:val="000000"/>
      <w:sz w:val="22"/>
      <w:szCs w:val="24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numbering" w:customStyle="1" w:styleId="DialogAufzhlungV">
    <w:name w:val="Dialog_Aufzählung_V"/>
    <w:basedOn w:val="KeineListe"/>
    <w:rsid w:val="007876D8"/>
    <w:pPr>
      <w:numPr>
        <w:numId w:val="11"/>
      </w:numPr>
    </w:pPr>
  </w:style>
  <w:style w:type="numbering" w:customStyle="1" w:styleId="DialogNummerierungV">
    <w:name w:val="Dialog_Nummerierung_V"/>
    <w:basedOn w:val="KeineListe"/>
    <w:rsid w:val="007876D8"/>
    <w:pPr>
      <w:numPr>
        <w:numId w:val="14"/>
      </w:numPr>
    </w:pPr>
  </w:style>
  <w:style w:type="paragraph" w:styleId="Sprechblasentext">
    <w:name w:val="Balloon Text"/>
    <w:basedOn w:val="Standard"/>
    <w:uiPriority w:val="2"/>
    <w:semiHidden/>
    <w:rsid w:val="00205DF0"/>
    <w:rPr>
      <w:rFonts w:ascii="Tahoma" w:hAnsi="Tahoma" w:cs="Tahoma"/>
      <w:sz w:val="16"/>
      <w:szCs w:val="16"/>
    </w:rPr>
  </w:style>
  <w:style w:type="paragraph" w:customStyle="1" w:styleId="03Text">
    <w:name w:val="03_Text"/>
    <w:basedOn w:val="Standard"/>
    <w:rsid w:val="0055625E"/>
    <w:pPr>
      <w:tabs>
        <w:tab w:val="left" w:pos="284"/>
      </w:tabs>
    </w:pPr>
  </w:style>
  <w:style w:type="character" w:customStyle="1" w:styleId="03Teilaufgabenfarbe-E">
    <w:name w:val="03_Teilaufgabenfarbe-E"/>
    <w:uiPriority w:val="1"/>
    <w:rsid w:val="00932B6F"/>
    <w:rPr>
      <w:rFonts w:ascii="Calibri" w:hAnsi="Calibri" w:cs="Calibri"/>
      <w:b/>
      <w:color w:val="5383C1"/>
    </w:rPr>
  </w:style>
  <w:style w:type="paragraph" w:customStyle="1" w:styleId="02Aufgabe">
    <w:name w:val="02_Aufgabe"/>
    <w:basedOn w:val="03Text"/>
    <w:qFormat/>
    <w:rsid w:val="00676F46"/>
    <w:rPr>
      <w:b/>
    </w:rPr>
  </w:style>
  <w:style w:type="character" w:customStyle="1" w:styleId="02Aufgabenfarbe-E">
    <w:name w:val="02_Aufgabenfarbe-E"/>
    <w:rsid w:val="0055625E"/>
    <w:rPr>
      <w:rFonts w:ascii="Calibri" w:hAnsi="Calibri" w:cs="Calibri"/>
      <w:b/>
      <w:color w:val="5383C1"/>
      <w:sz w:val="24"/>
    </w:rPr>
  </w:style>
  <w:style w:type="character" w:customStyle="1" w:styleId="03Textfarbe-E">
    <w:name w:val="03_Textfarbe-E"/>
    <w:uiPriority w:val="1"/>
    <w:rsid w:val="00932B6F"/>
    <w:rPr>
      <w:color w:val="5383C1"/>
    </w:rPr>
  </w:style>
  <w:style w:type="paragraph" w:customStyle="1" w:styleId="04Teilnummern">
    <w:name w:val="04_Teilnummern"/>
    <w:basedOn w:val="03Text"/>
    <w:uiPriority w:val="2"/>
    <w:rsid w:val="003D6254"/>
    <w:pPr>
      <w:tabs>
        <w:tab w:val="clear" w:pos="284"/>
        <w:tab w:val="left" w:pos="454"/>
      </w:tabs>
      <w:ind w:left="454" w:hanging="454"/>
    </w:pPr>
  </w:style>
  <w:style w:type="paragraph" w:customStyle="1" w:styleId="04Aufzaehlung-E">
    <w:name w:val="04_Aufzaehlung-E"/>
    <w:basedOn w:val="Standard"/>
    <w:uiPriority w:val="1"/>
    <w:rsid w:val="00D40A55"/>
    <w:pPr>
      <w:numPr>
        <w:numId w:val="20"/>
      </w:numPr>
      <w:tabs>
        <w:tab w:val="left" w:pos="227"/>
      </w:tabs>
      <w:ind w:left="227" w:hanging="227"/>
    </w:pPr>
    <w:rPr>
      <w:szCs w:val="20"/>
    </w:rPr>
  </w:style>
  <w:style w:type="character" w:styleId="Kommentarzeichen">
    <w:name w:val="annotation reference"/>
    <w:uiPriority w:val="2"/>
    <w:semiHidden/>
    <w:rsid w:val="00F847BE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2"/>
    <w:semiHidden/>
    <w:rsid w:val="00F847BE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link w:val="Kommentartext"/>
    <w:uiPriority w:val="2"/>
    <w:semiHidden/>
    <w:rsid w:val="00EB6EA9"/>
    <w:rPr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2"/>
    <w:semiHidden/>
    <w:rsid w:val="00F847BE"/>
    <w:rPr>
      <w:b/>
      <w:bCs/>
    </w:rPr>
  </w:style>
  <w:style w:type="character" w:customStyle="1" w:styleId="KommentarthemaZeichen">
    <w:name w:val="Kommentarthema Zeichen"/>
    <w:link w:val="Kommentarthema"/>
    <w:uiPriority w:val="2"/>
    <w:semiHidden/>
    <w:rsid w:val="00EB6EA9"/>
    <w:rPr>
      <w:b/>
      <w:bCs/>
      <w:color w:val="000000"/>
    </w:rPr>
  </w:style>
  <w:style w:type="paragraph" w:styleId="Bearbeitung">
    <w:name w:val="Revision"/>
    <w:hidden/>
    <w:uiPriority w:val="99"/>
    <w:semiHidden/>
    <w:rsid w:val="00261A4A"/>
    <w:rPr>
      <w:color w:val="000000"/>
      <w:sz w:val="21"/>
      <w:szCs w:val="24"/>
    </w:rPr>
  </w:style>
  <w:style w:type="character" w:customStyle="1" w:styleId="berschrift3Zeichen">
    <w:name w:val="Überschrift 3 Zeichen"/>
    <w:basedOn w:val="Absatzstandardschriftart"/>
    <w:link w:val="berschrift3"/>
    <w:uiPriority w:val="2"/>
    <w:semiHidden/>
    <w:rsid w:val="002201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eichen">
    <w:name w:val="Überschrift 2 Zeichen"/>
    <w:basedOn w:val="Absatzstandardschriftart"/>
    <w:link w:val="berschrift2"/>
    <w:uiPriority w:val="2"/>
    <w:semiHidden/>
    <w:rsid w:val="002201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1Zeichen">
    <w:name w:val="Überschrift 1 Zeichen"/>
    <w:basedOn w:val="Absatzstandardschriftart"/>
    <w:link w:val="berschrift1"/>
    <w:uiPriority w:val="2"/>
    <w:semiHidden/>
    <w:rsid w:val="002201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2" w:defSemiHidden="1" w:defUnhideWhenUsed="1" w:defQFormat="0" w:count="276">
    <w:lsdException w:name="Normal" w:semiHidden="0" w:unhideWhenUsed="0" w:qFormat="1"/>
    <w:lsdException w:name="heading 1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header" w:uiPriority="0"/>
    <w:lsdException w:name="footer" w:uiPriority="0"/>
    <w:lsdException w:name="caption" w:qFormat="1"/>
    <w:lsdException w:name="page number" w:uiPriority="0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0"/>
    <w:lsdException w:name="HTML Bottom of Form" w:uiPriority="0"/>
    <w:lsdException w:name="Normal Table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2"/>
    <w:qFormat/>
    <w:rsid w:val="0024215D"/>
    <w:pPr>
      <w:keepNext/>
      <w:spacing w:line="270" w:lineRule="atLeast"/>
    </w:pPr>
    <w:rPr>
      <w:color w:val="000000"/>
      <w:sz w:val="21"/>
      <w:szCs w:val="24"/>
    </w:rPr>
  </w:style>
  <w:style w:type="paragraph" w:styleId="berschrift1">
    <w:name w:val="heading 1"/>
    <w:basedOn w:val="Standard"/>
    <w:next w:val="Standard"/>
    <w:link w:val="berschrift1Zeichen"/>
    <w:uiPriority w:val="2"/>
    <w:semiHidden/>
    <w:qFormat/>
    <w:rsid w:val="002201CA"/>
    <w:pPr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2"/>
    <w:semiHidden/>
    <w:qFormat/>
    <w:rsid w:val="002201CA"/>
    <w:pPr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2"/>
    <w:semiHidden/>
    <w:qFormat/>
    <w:rsid w:val="002201CA"/>
    <w:pPr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uiPriority w:val="2"/>
    <w:semiHidden/>
    <w:rsid w:val="00B5337D"/>
    <w:pPr>
      <w:tabs>
        <w:tab w:val="center" w:pos="4536"/>
        <w:tab w:val="right" w:pos="9072"/>
      </w:tabs>
    </w:pPr>
    <w:rPr>
      <w:rFonts w:ascii="Calibri" w:hAnsi="Calibri"/>
      <w:color w:val="FFFFFF"/>
    </w:rPr>
  </w:style>
  <w:style w:type="paragraph" w:styleId="Fuzeile">
    <w:name w:val="footer"/>
    <w:basedOn w:val="Standard"/>
    <w:link w:val="FuzeileZeichen"/>
    <w:uiPriority w:val="2"/>
    <w:semiHidden/>
    <w:rsid w:val="00750DF5"/>
    <w:pPr>
      <w:tabs>
        <w:tab w:val="center" w:pos="4536"/>
        <w:tab w:val="right" w:pos="9072"/>
      </w:tabs>
    </w:pPr>
  </w:style>
  <w:style w:type="character" w:styleId="Seitenzahl">
    <w:name w:val="page number"/>
    <w:uiPriority w:val="2"/>
    <w:semiHidden/>
    <w:rsid w:val="00B5337D"/>
    <w:rPr>
      <w:rFonts w:ascii="Calibri" w:hAnsi="Calibri"/>
      <w:b/>
      <w:color w:val="auto"/>
      <w:sz w:val="18"/>
    </w:rPr>
  </w:style>
  <w:style w:type="paragraph" w:customStyle="1" w:styleId="01Kontext-Kernidee">
    <w:name w:val="01_Kontext-Kernidee"/>
    <w:rsid w:val="00B5337D"/>
    <w:pPr>
      <w:spacing w:line="270" w:lineRule="atLeast"/>
    </w:pPr>
    <w:rPr>
      <w:rFonts w:ascii="Calibri" w:hAnsi="Calibri"/>
      <w:b/>
      <w:bCs/>
      <w:color w:val="000000"/>
      <w:sz w:val="30"/>
    </w:rPr>
  </w:style>
  <w:style w:type="paragraph" w:customStyle="1" w:styleId="01Etappe">
    <w:name w:val="01_Etappe"/>
    <w:basedOn w:val="Standard"/>
    <w:rsid w:val="00F308EC"/>
    <w:rPr>
      <w:rFonts w:ascii="Calibri" w:hAnsi="Calibri"/>
      <w:b/>
      <w:bCs/>
      <w:color w:val="5383C1"/>
      <w:sz w:val="30"/>
    </w:rPr>
  </w:style>
  <w:style w:type="character" w:customStyle="1" w:styleId="FuzeileZeichen">
    <w:name w:val="Fußzeile Zeichen"/>
    <w:link w:val="Fuzeile"/>
    <w:uiPriority w:val="2"/>
    <w:semiHidden/>
    <w:rsid w:val="00932B6F"/>
    <w:rPr>
      <w:color w:val="000000"/>
      <w:sz w:val="22"/>
      <w:szCs w:val="24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numbering" w:customStyle="1" w:styleId="DialogAufzhlungV">
    <w:name w:val="Dialog_Aufzählung_V"/>
    <w:basedOn w:val="KeineListe"/>
    <w:rsid w:val="007876D8"/>
    <w:pPr>
      <w:numPr>
        <w:numId w:val="11"/>
      </w:numPr>
    </w:pPr>
  </w:style>
  <w:style w:type="numbering" w:customStyle="1" w:styleId="DialogNummerierungV">
    <w:name w:val="Dialog_Nummerierung_V"/>
    <w:basedOn w:val="KeineListe"/>
    <w:rsid w:val="007876D8"/>
    <w:pPr>
      <w:numPr>
        <w:numId w:val="14"/>
      </w:numPr>
    </w:pPr>
  </w:style>
  <w:style w:type="paragraph" w:styleId="Sprechblasentext">
    <w:name w:val="Balloon Text"/>
    <w:basedOn w:val="Standard"/>
    <w:uiPriority w:val="2"/>
    <w:semiHidden/>
    <w:rsid w:val="00205DF0"/>
    <w:rPr>
      <w:rFonts w:ascii="Tahoma" w:hAnsi="Tahoma" w:cs="Tahoma"/>
      <w:sz w:val="16"/>
      <w:szCs w:val="16"/>
    </w:rPr>
  </w:style>
  <w:style w:type="paragraph" w:customStyle="1" w:styleId="03Text">
    <w:name w:val="03_Text"/>
    <w:basedOn w:val="Standard"/>
    <w:rsid w:val="0055625E"/>
    <w:pPr>
      <w:tabs>
        <w:tab w:val="left" w:pos="284"/>
      </w:tabs>
    </w:pPr>
  </w:style>
  <w:style w:type="character" w:customStyle="1" w:styleId="03Teilaufgabenfarbe-E">
    <w:name w:val="03_Teilaufgabenfarbe-E"/>
    <w:uiPriority w:val="1"/>
    <w:rsid w:val="00932B6F"/>
    <w:rPr>
      <w:rFonts w:ascii="Calibri" w:hAnsi="Calibri" w:cs="Calibri"/>
      <w:b/>
      <w:color w:val="5383C1"/>
    </w:rPr>
  </w:style>
  <w:style w:type="paragraph" w:customStyle="1" w:styleId="02Aufgabe">
    <w:name w:val="02_Aufgabe"/>
    <w:basedOn w:val="03Text"/>
    <w:qFormat/>
    <w:rsid w:val="00676F46"/>
    <w:rPr>
      <w:b/>
    </w:rPr>
  </w:style>
  <w:style w:type="character" w:customStyle="1" w:styleId="02Aufgabenfarbe-E">
    <w:name w:val="02_Aufgabenfarbe-E"/>
    <w:rsid w:val="0055625E"/>
    <w:rPr>
      <w:rFonts w:ascii="Calibri" w:hAnsi="Calibri" w:cs="Calibri"/>
      <w:b/>
      <w:color w:val="5383C1"/>
      <w:sz w:val="24"/>
    </w:rPr>
  </w:style>
  <w:style w:type="character" w:customStyle="1" w:styleId="03Textfarbe-E">
    <w:name w:val="03_Textfarbe-E"/>
    <w:uiPriority w:val="1"/>
    <w:rsid w:val="00932B6F"/>
    <w:rPr>
      <w:color w:val="5383C1"/>
    </w:rPr>
  </w:style>
  <w:style w:type="paragraph" w:customStyle="1" w:styleId="04Teilnummern">
    <w:name w:val="04_Teilnummern"/>
    <w:basedOn w:val="03Text"/>
    <w:uiPriority w:val="2"/>
    <w:rsid w:val="003D6254"/>
    <w:pPr>
      <w:tabs>
        <w:tab w:val="clear" w:pos="284"/>
        <w:tab w:val="left" w:pos="454"/>
      </w:tabs>
      <w:ind w:left="454" w:hanging="454"/>
    </w:pPr>
  </w:style>
  <w:style w:type="paragraph" w:customStyle="1" w:styleId="04Aufzaehlung-E">
    <w:name w:val="04_Aufzaehlung-E"/>
    <w:basedOn w:val="Standard"/>
    <w:uiPriority w:val="1"/>
    <w:rsid w:val="00D40A55"/>
    <w:pPr>
      <w:numPr>
        <w:numId w:val="20"/>
      </w:numPr>
      <w:tabs>
        <w:tab w:val="left" w:pos="227"/>
      </w:tabs>
      <w:ind w:left="227" w:hanging="227"/>
    </w:pPr>
    <w:rPr>
      <w:szCs w:val="20"/>
    </w:rPr>
  </w:style>
  <w:style w:type="character" w:styleId="Kommentarzeichen">
    <w:name w:val="annotation reference"/>
    <w:uiPriority w:val="2"/>
    <w:semiHidden/>
    <w:rsid w:val="00F847BE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2"/>
    <w:semiHidden/>
    <w:rsid w:val="00F847BE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link w:val="Kommentartext"/>
    <w:uiPriority w:val="2"/>
    <w:semiHidden/>
    <w:rsid w:val="00EB6EA9"/>
    <w:rPr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2"/>
    <w:semiHidden/>
    <w:rsid w:val="00F847BE"/>
    <w:rPr>
      <w:b/>
      <w:bCs/>
    </w:rPr>
  </w:style>
  <w:style w:type="character" w:customStyle="1" w:styleId="KommentarthemaZeichen">
    <w:name w:val="Kommentarthema Zeichen"/>
    <w:link w:val="Kommentarthema"/>
    <w:uiPriority w:val="2"/>
    <w:semiHidden/>
    <w:rsid w:val="00EB6EA9"/>
    <w:rPr>
      <w:b/>
      <w:bCs/>
      <w:color w:val="000000"/>
    </w:rPr>
  </w:style>
  <w:style w:type="paragraph" w:styleId="Bearbeitung">
    <w:name w:val="Revision"/>
    <w:hidden/>
    <w:uiPriority w:val="99"/>
    <w:semiHidden/>
    <w:rsid w:val="00261A4A"/>
    <w:rPr>
      <w:color w:val="000000"/>
      <w:sz w:val="21"/>
      <w:szCs w:val="24"/>
    </w:rPr>
  </w:style>
  <w:style w:type="character" w:customStyle="1" w:styleId="berschrift3Zeichen">
    <w:name w:val="Überschrift 3 Zeichen"/>
    <w:basedOn w:val="Absatzstandardschriftart"/>
    <w:link w:val="berschrift3"/>
    <w:uiPriority w:val="2"/>
    <w:semiHidden/>
    <w:rsid w:val="002201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eichen">
    <w:name w:val="Überschrift 2 Zeichen"/>
    <w:basedOn w:val="Absatzstandardschriftart"/>
    <w:link w:val="berschrift2"/>
    <w:uiPriority w:val="2"/>
    <w:semiHidden/>
    <w:rsid w:val="002201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1Zeichen">
    <w:name w:val="Überschrift 1 Zeichen"/>
    <w:basedOn w:val="Absatzstandardschriftart"/>
    <w:link w:val="berschrift1"/>
    <w:uiPriority w:val="2"/>
    <w:semiHidden/>
    <w:rsid w:val="002201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atheProjekte\Lehrwerke\mathewerkstatt\05_Inhalte_Bearbeitung\Typografie-Layout\Vorlagen-Bausteine\01_SB-MB\SB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\MatheProjekte\Lehrwerke\mathewerkstatt\05_Inhalte_Bearbeitung\Typografie-Layout\Vorlagen-Bausteine\01_SB-MB\SB_E.dotx</Template>
  <TotalTime>0</TotalTime>
  <Pages>2</Pages>
  <Words>90</Words>
  <Characters>574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Verlag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heyder.l</dc:creator>
  <cp:lastModifiedBy>Raja Herold</cp:lastModifiedBy>
  <cp:revision>11</cp:revision>
  <cp:lastPrinted>2015-06-16T12:54:00Z</cp:lastPrinted>
  <dcterms:created xsi:type="dcterms:W3CDTF">2015-07-14T11:35:00Z</dcterms:created>
  <dcterms:modified xsi:type="dcterms:W3CDTF">2016-06-29T11:21:00Z</dcterms:modified>
</cp:coreProperties>
</file>