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AA" w:rsidRDefault="008E42AA" w:rsidP="008E42AA">
      <w:pPr>
        <w:pStyle w:val="01Etappe"/>
        <w:spacing w:line="20" w:lineRule="exact"/>
        <w:sectPr w:rsidR="008E42AA" w:rsidSect="00640F1F">
          <w:headerReference w:type="even" r:id="rId7"/>
          <w:headerReference w:type="default" r:id="rId8"/>
          <w:footerReference w:type="even" r:id="rId9"/>
          <w:headerReference w:type="first" r:id="rId10"/>
          <w:pgSz w:w="11906" w:h="16838" w:code="9"/>
          <w:pgMar w:top="1985" w:right="1021" w:bottom="1236" w:left="907" w:header="397" w:footer="567" w:gutter="0"/>
          <w:pgNumType w:start="20"/>
          <w:cols w:space="708"/>
          <w:docGrid w:linePitch="360"/>
        </w:sectPr>
      </w:pPr>
    </w:p>
    <w:tbl>
      <w:tblPr>
        <w:tblW w:w="99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454"/>
        <w:gridCol w:w="7712"/>
      </w:tblGrid>
      <w:tr w:rsidR="006B0D4C" w:rsidRPr="0029471C" w:rsidTr="00D3735E">
        <w:tc>
          <w:tcPr>
            <w:tcW w:w="1814" w:type="dxa"/>
            <w:shd w:val="clear" w:color="auto" w:fill="auto"/>
          </w:tcPr>
          <w:p w:rsidR="006B0D4C" w:rsidRPr="0029471C" w:rsidRDefault="0065599D" w:rsidP="00C65174">
            <w:pPr>
              <w:pStyle w:val="01Etappe"/>
            </w:pPr>
            <w:r w:rsidRPr="0029471C">
              <w:t>Checklist</w:t>
            </w:r>
            <w:r w:rsidR="00C65174">
              <w:t>e</w:t>
            </w:r>
          </w:p>
        </w:tc>
        <w:tc>
          <w:tcPr>
            <w:tcW w:w="454" w:type="dxa"/>
            <w:shd w:val="clear" w:color="auto" w:fill="auto"/>
          </w:tcPr>
          <w:p w:rsidR="006B0D4C" w:rsidRPr="0029471C" w:rsidRDefault="006B0D4C" w:rsidP="003A2531">
            <w:pPr>
              <w:rPr>
                <w:b/>
                <w:color w:val="FF0000"/>
              </w:rPr>
            </w:pPr>
          </w:p>
        </w:tc>
        <w:tc>
          <w:tcPr>
            <w:tcW w:w="7712" w:type="dxa"/>
            <w:shd w:val="clear" w:color="auto" w:fill="auto"/>
          </w:tcPr>
          <w:p w:rsidR="00200BB5" w:rsidRDefault="004D5EC9" w:rsidP="00200BB5">
            <w:pPr>
              <w:pStyle w:val="01Kontext-Kernidee"/>
            </w:pPr>
            <w:r w:rsidRPr="004D5EC9">
              <w:t>Rechentricks und Bewegungsanalysen</w:t>
            </w:r>
            <w:r w:rsidR="00200BB5">
              <w:t xml:space="preserve"> –</w:t>
            </w:r>
          </w:p>
          <w:p w:rsidR="006B0D4C" w:rsidRPr="00417156" w:rsidRDefault="004D5EC9" w:rsidP="00200BB5">
            <w:pPr>
              <w:pStyle w:val="01Kontext-Kernidee"/>
            </w:pPr>
            <w:r w:rsidRPr="004D5EC9">
              <w:t>Terme und krummlinige Zusammenhänge</w:t>
            </w:r>
          </w:p>
        </w:tc>
      </w:tr>
    </w:tbl>
    <w:p w:rsidR="006B0D4C" w:rsidRPr="001844EF" w:rsidRDefault="006B0D4C" w:rsidP="003A2531">
      <w:pPr>
        <w:rPr>
          <w:szCs w:val="22"/>
        </w:rPr>
      </w:pPr>
    </w:p>
    <w:tbl>
      <w:tblPr>
        <w:tblW w:w="997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8391"/>
        <w:gridCol w:w="1587"/>
      </w:tblGrid>
      <w:tr w:rsidR="00EF3EC9" w:rsidRPr="0029471C" w:rsidTr="004D5EC9">
        <w:trPr>
          <w:trHeight w:val="585"/>
        </w:trPr>
        <w:tc>
          <w:tcPr>
            <w:tcW w:w="8391" w:type="dxa"/>
            <w:tcBorders>
              <w:top w:val="nil"/>
              <w:bottom w:val="single" w:sz="4" w:space="0" w:color="C0C0C0"/>
              <w:right w:val="single" w:sz="8" w:space="0" w:color="FFFFFF"/>
            </w:tcBorders>
            <w:shd w:val="clear" w:color="auto" w:fill="EDBEAA"/>
            <w:tcMar>
              <w:left w:w="113" w:type="dxa"/>
            </w:tcMar>
            <w:vAlign w:val="center"/>
          </w:tcPr>
          <w:p w:rsidR="00217722" w:rsidRPr="00217722" w:rsidRDefault="00EF3EC9" w:rsidP="00E3296A">
            <w:pPr>
              <w:pStyle w:val="02Ich-kann"/>
            </w:pPr>
            <w:r w:rsidRPr="00217722">
              <w:t xml:space="preserve">Ich kann … </w:t>
            </w:r>
            <w:r w:rsidRPr="00217722">
              <w:br/>
              <w:t>Ich kenne …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bottom w:val="single" w:sz="4" w:space="0" w:color="C0C0C0"/>
              <w:right w:val="single" w:sz="4" w:space="0" w:color="C0C0C0"/>
            </w:tcBorders>
            <w:shd w:val="clear" w:color="auto" w:fill="C13334"/>
            <w:tcMar>
              <w:left w:w="113" w:type="dxa"/>
            </w:tcMar>
            <w:vAlign w:val="center"/>
          </w:tcPr>
          <w:p w:rsidR="00EF3EC9" w:rsidRPr="00217722" w:rsidRDefault="00EF3EC9" w:rsidP="00E3296A">
            <w:pPr>
              <w:pStyle w:val="02Ich-kann"/>
            </w:pPr>
            <w:r w:rsidRPr="00217722">
              <w:t>Hier kann ich</w:t>
            </w:r>
            <w:r w:rsidRPr="00217722">
              <w:br/>
              <w:t>üben …</w:t>
            </w:r>
          </w:p>
        </w:tc>
      </w:tr>
    </w:tbl>
    <w:p w:rsidR="00D32CFB" w:rsidRDefault="00D32CFB"/>
    <w:tbl>
      <w:tblPr>
        <w:tblW w:w="997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8391"/>
        <w:gridCol w:w="1587"/>
      </w:tblGrid>
      <w:tr w:rsidR="00EF3EC9" w:rsidRPr="0029471C" w:rsidTr="004D5EC9">
        <w:tc>
          <w:tcPr>
            <w:tcW w:w="8391" w:type="dxa"/>
            <w:tcBorders>
              <w:top w:val="nil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801875" w:rsidRDefault="001F5571" w:rsidP="004A0663">
            <w:pPr>
              <w:pStyle w:val="03Kompetenz"/>
            </w:pPr>
            <w:r w:rsidRPr="0092010C">
              <w:t>Ich kenne die binomischen Formeln und kann mit ihnen Quadrate und Produkte in Summen und Differenzen umformen.</w:t>
            </w:r>
          </w:p>
          <w:p w:rsidR="001F5571" w:rsidRPr="0092010C" w:rsidRDefault="001F5571" w:rsidP="001F5571">
            <w:pPr>
              <w:pStyle w:val="04-Text"/>
            </w:pPr>
            <w:r w:rsidRPr="0092010C">
              <w:t>Erkläre, welche binomische Formel du anwenden kannst und forme um.</w:t>
            </w:r>
          </w:p>
          <w:p w:rsidR="001F5571" w:rsidRPr="001F5571" w:rsidRDefault="001F5571" w:rsidP="001F5571">
            <w:pPr>
              <w:pStyle w:val="04-Text"/>
              <w:tabs>
                <w:tab w:val="left" w:pos="397"/>
                <w:tab w:val="left" w:pos="1701"/>
                <w:tab w:val="left" w:pos="2098"/>
                <w:tab w:val="left" w:pos="3827"/>
                <w:tab w:val="left" w:pos="4224"/>
              </w:tabs>
            </w:pPr>
            <w:r w:rsidRPr="001F5571">
              <w:rPr>
                <w:rStyle w:val="04-Rot"/>
              </w:rPr>
              <w:t>(1)</w:t>
            </w:r>
            <w:r>
              <w:tab/>
            </w:r>
            <w:r w:rsidRPr="0092010C">
              <w:t>(</w:t>
            </w:r>
            <w:r w:rsidRPr="001F5571">
              <w:rPr>
                <w:rFonts w:ascii="Cambria" w:hAnsi="Cambria"/>
                <w:i/>
              </w:rPr>
              <w:t>x</w:t>
            </w:r>
            <w:r w:rsidRPr="0092010C">
              <w:t xml:space="preserve"> − 4)</w:t>
            </w:r>
            <w:r w:rsidRPr="0092010C">
              <w:rPr>
                <w:vertAlign w:val="superscript"/>
              </w:rPr>
              <w:t>2</w:t>
            </w:r>
            <w:r w:rsidRPr="0092010C">
              <w:tab/>
            </w:r>
            <w:r w:rsidRPr="001F5571">
              <w:rPr>
                <w:rStyle w:val="04-Rot"/>
              </w:rPr>
              <w:t>(2)</w:t>
            </w:r>
            <w:r>
              <w:tab/>
            </w:r>
            <w:r w:rsidRPr="0092010C">
              <w:t>(</w:t>
            </w:r>
            <w:r w:rsidRPr="001F5571">
              <w:rPr>
                <w:rFonts w:ascii="Cambria" w:hAnsi="Cambria"/>
                <w:i/>
              </w:rPr>
              <w:t>x</w:t>
            </w:r>
            <w:r w:rsidRPr="0092010C">
              <w:t xml:space="preserve"> + 4) (</w:t>
            </w:r>
            <w:r w:rsidRPr="001F5571">
              <w:rPr>
                <w:rFonts w:ascii="Cambria" w:hAnsi="Cambria"/>
                <w:i/>
              </w:rPr>
              <w:t>x</w:t>
            </w:r>
            <w:r w:rsidRPr="0092010C">
              <w:t xml:space="preserve"> − 4)</w:t>
            </w:r>
            <w:r w:rsidRPr="0092010C">
              <w:tab/>
            </w:r>
            <w:bookmarkStart w:id="0" w:name="_GoBack"/>
            <w:r w:rsidRPr="001F5571">
              <w:rPr>
                <w:rStyle w:val="04-Rot"/>
              </w:rPr>
              <w:t>(3)</w:t>
            </w:r>
            <w:bookmarkEnd w:id="0"/>
            <w:r>
              <w:tab/>
            </w:r>
            <w:r w:rsidRPr="0092010C">
              <w:t>(</w:t>
            </w:r>
            <w:r w:rsidRPr="001F5571">
              <w:rPr>
                <w:rFonts w:ascii="Cambria" w:hAnsi="Cambria"/>
                <w:i/>
              </w:rPr>
              <w:t>x</w:t>
            </w:r>
            <w:r w:rsidRPr="0092010C">
              <w:t xml:space="preserve"> + 4)</w:t>
            </w:r>
            <w:r w:rsidRPr="0092010C">
              <w:rPr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nil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1F5571" w:rsidRPr="00117819" w:rsidRDefault="001F5571" w:rsidP="001F5571">
            <w:pPr>
              <w:pStyle w:val="04Text-klein"/>
              <w:rPr>
                <w:color w:val="auto"/>
              </w:rPr>
            </w:pPr>
            <w:r w:rsidRPr="00117819">
              <w:rPr>
                <w:color w:val="auto"/>
              </w:rPr>
              <w:t>S.</w:t>
            </w:r>
            <w:r>
              <w:rPr>
                <w:color w:val="auto"/>
              </w:rPr>
              <w:t>20</w:t>
            </w:r>
            <w:r w:rsidRPr="00117819">
              <w:rPr>
                <w:color w:val="auto"/>
              </w:rPr>
              <w:t>4 Nr.</w:t>
            </w:r>
            <w:r>
              <w:rPr>
                <w:color w:val="auto"/>
              </w:rPr>
              <w:t>2</w:t>
            </w:r>
            <w:r w:rsidRPr="00117819">
              <w:rPr>
                <w:color w:val="auto"/>
              </w:rPr>
              <w:t xml:space="preserve">, </w:t>
            </w:r>
            <w:r>
              <w:rPr>
                <w:color w:val="auto"/>
              </w:rPr>
              <w:t>3</w:t>
            </w:r>
          </w:p>
          <w:p w:rsidR="00EF3EC9" w:rsidRPr="00F83055" w:rsidRDefault="001F5571" w:rsidP="001F5571">
            <w:pPr>
              <w:pStyle w:val="04Text-klein"/>
            </w:pPr>
            <w:r w:rsidRPr="00117819">
              <w:rPr>
                <w:color w:val="auto"/>
              </w:rPr>
              <w:t>S.</w:t>
            </w:r>
            <w:r>
              <w:rPr>
                <w:color w:val="auto"/>
              </w:rPr>
              <w:t>20</w:t>
            </w:r>
            <w:r w:rsidRPr="00117819">
              <w:rPr>
                <w:color w:val="auto"/>
              </w:rPr>
              <w:t>5 Nr.</w:t>
            </w:r>
            <w:r>
              <w:rPr>
                <w:color w:val="auto"/>
              </w:rPr>
              <w:t>4</w:t>
            </w:r>
            <w:r w:rsidRPr="00117819">
              <w:rPr>
                <w:color w:val="auto"/>
              </w:rPr>
              <w:t xml:space="preserve">, </w:t>
            </w:r>
            <w:r>
              <w:rPr>
                <w:color w:val="auto"/>
              </w:rPr>
              <w:t>6</w:t>
            </w:r>
            <w:r w:rsidRPr="00117819">
              <w:rPr>
                <w:color w:val="auto"/>
              </w:rPr>
              <w:t xml:space="preserve">, </w:t>
            </w:r>
            <w:r>
              <w:rPr>
                <w:color w:val="auto"/>
              </w:rPr>
              <w:t>7</w:t>
            </w:r>
          </w:p>
        </w:tc>
      </w:tr>
      <w:tr w:rsidR="00EF3EC9" w:rsidRPr="0029471C" w:rsidTr="004D5EC9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B0546" w:rsidRDefault="001F5571" w:rsidP="004A0663">
            <w:pPr>
              <w:pStyle w:val="03Kompetenz"/>
            </w:pPr>
            <w:r w:rsidRPr="007C1A0C">
              <w:t>Ich kann in Graphen, Tabellen und Termen von quadratischen Funktionen die Lage des Scheitelpunktes erkennen</w:t>
            </w:r>
            <w:r>
              <w:t>.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9"/>
              <w:gridCol w:w="571"/>
              <w:gridCol w:w="571"/>
              <w:gridCol w:w="498"/>
              <w:gridCol w:w="498"/>
              <w:gridCol w:w="498"/>
              <w:gridCol w:w="571"/>
              <w:gridCol w:w="571"/>
            </w:tblGrid>
            <w:tr w:rsidR="001F5571" w:rsidTr="001F5571">
              <w:tc>
                <w:tcPr>
                  <w:tcW w:w="396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777777"/>
                  </w:tcBorders>
                </w:tcPr>
                <w:p w:rsidR="001F5571" w:rsidRPr="001F5571" w:rsidRDefault="001F5571" w:rsidP="001F5571">
                  <w:pPr>
                    <w:rPr>
                      <w:rFonts w:ascii="Cambria Math" w:hAnsi="Cambria Math"/>
                      <w:sz w:val="20"/>
                      <w:szCs w:val="20"/>
                    </w:rPr>
                  </w:pPr>
                  <w:r w:rsidRPr="001F5571">
                    <w:rPr>
                      <w:rFonts w:ascii="Cambria Math" w:hAnsi="Cambria Math"/>
                      <w:sz w:val="20"/>
                      <w:szCs w:val="20"/>
                    </w:rPr>
                    <w:t xml:space="preserve">Wo liegt bei der quadratischen Funktion </w:t>
                  </w:r>
                  <w:r w:rsidRPr="001F5571">
                    <w:rPr>
                      <w:rFonts w:ascii="Cambria Math" w:hAnsi="Cambria Math"/>
                      <w:sz w:val="20"/>
                      <w:szCs w:val="20"/>
                    </w:rPr>
                    <w:br/>
                    <w:t>ihr Scheitelpunkt?</w:t>
                  </w:r>
                </w:p>
              </w:tc>
              <w:tc>
                <w:tcPr>
                  <w:tcW w:w="571" w:type="dxa"/>
                  <w:tcBorders>
                    <w:top w:val="single" w:sz="4" w:space="0" w:color="777777"/>
                    <w:left w:val="single" w:sz="4" w:space="0" w:color="777777"/>
                    <w:bottom w:val="single" w:sz="4" w:space="0" w:color="777777"/>
                    <w:right w:val="single" w:sz="4" w:space="0" w:color="777777"/>
                  </w:tcBorders>
                  <w:shd w:val="clear" w:color="auto" w:fill="EAEAEA"/>
                </w:tcPr>
                <w:p w:rsidR="001F5571" w:rsidRPr="001F5571" w:rsidRDefault="001F5571" w:rsidP="001F5571">
                  <w:pPr>
                    <w:jc w:val="center"/>
                    <w:rPr>
                      <w:rFonts w:ascii="Cambria" w:hAnsi="Cambria"/>
                      <w:i/>
                      <w:sz w:val="20"/>
                      <w:szCs w:val="20"/>
                    </w:rPr>
                  </w:pPr>
                  <w:r w:rsidRPr="001F5571">
                    <w:rPr>
                      <w:rFonts w:ascii="Cambria" w:hAnsi="Cambria"/>
                      <w:i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1" w:type="dxa"/>
                  <w:tcBorders>
                    <w:top w:val="single" w:sz="4" w:space="0" w:color="777777"/>
                    <w:left w:val="single" w:sz="4" w:space="0" w:color="777777"/>
                    <w:bottom w:val="single" w:sz="4" w:space="0" w:color="777777"/>
                    <w:right w:val="single" w:sz="4" w:space="0" w:color="777777"/>
                  </w:tcBorders>
                </w:tcPr>
                <w:p w:rsidR="001F5571" w:rsidRPr="001F5571" w:rsidRDefault="001F5571" w:rsidP="001F5571">
                  <w:pPr>
                    <w:jc w:val="center"/>
                    <w:rPr>
                      <w:rFonts w:ascii="Cambria Math" w:hAnsi="Cambria Math"/>
                      <w:sz w:val="20"/>
                      <w:szCs w:val="20"/>
                    </w:rPr>
                  </w:pPr>
                  <w:r w:rsidRPr="001F5571">
                    <w:rPr>
                      <w:rFonts w:ascii="Cambria Math" w:hAnsi="Cambria Math"/>
                      <w:sz w:val="20"/>
                      <w:szCs w:val="20"/>
                    </w:rPr>
                    <w:t>−2</w:t>
                  </w:r>
                </w:p>
              </w:tc>
              <w:tc>
                <w:tcPr>
                  <w:tcW w:w="498" w:type="dxa"/>
                  <w:tcBorders>
                    <w:top w:val="single" w:sz="4" w:space="0" w:color="777777"/>
                    <w:left w:val="single" w:sz="4" w:space="0" w:color="777777"/>
                    <w:bottom w:val="single" w:sz="4" w:space="0" w:color="777777"/>
                    <w:right w:val="single" w:sz="4" w:space="0" w:color="777777"/>
                  </w:tcBorders>
                </w:tcPr>
                <w:p w:rsidR="001F5571" w:rsidRPr="001F5571" w:rsidRDefault="001F5571" w:rsidP="001F5571">
                  <w:pPr>
                    <w:jc w:val="center"/>
                    <w:rPr>
                      <w:rFonts w:ascii="Cambria Math" w:hAnsi="Cambria Math"/>
                      <w:sz w:val="20"/>
                      <w:szCs w:val="20"/>
                    </w:rPr>
                  </w:pPr>
                  <w:r w:rsidRPr="001F5571">
                    <w:rPr>
                      <w:rFonts w:ascii="Cambria Math" w:hAnsi="Cambria Math"/>
                      <w:sz w:val="20"/>
                      <w:szCs w:val="20"/>
                    </w:rPr>
                    <w:t>−1</w:t>
                  </w:r>
                </w:p>
              </w:tc>
              <w:tc>
                <w:tcPr>
                  <w:tcW w:w="498" w:type="dxa"/>
                  <w:tcBorders>
                    <w:top w:val="single" w:sz="4" w:space="0" w:color="777777"/>
                    <w:left w:val="single" w:sz="4" w:space="0" w:color="777777"/>
                    <w:bottom w:val="single" w:sz="4" w:space="0" w:color="777777"/>
                    <w:right w:val="single" w:sz="4" w:space="0" w:color="777777"/>
                  </w:tcBorders>
                </w:tcPr>
                <w:p w:rsidR="001F5571" w:rsidRPr="001F5571" w:rsidRDefault="001F5571" w:rsidP="001F5571">
                  <w:pPr>
                    <w:jc w:val="center"/>
                    <w:rPr>
                      <w:rFonts w:ascii="Cambria Math" w:hAnsi="Cambria Math"/>
                      <w:sz w:val="20"/>
                      <w:szCs w:val="20"/>
                    </w:rPr>
                  </w:pPr>
                  <w:r w:rsidRPr="001F5571">
                    <w:rPr>
                      <w:rFonts w:ascii="Cambria Math" w:hAnsi="Cambria Math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98" w:type="dxa"/>
                  <w:tcBorders>
                    <w:top w:val="single" w:sz="4" w:space="0" w:color="777777"/>
                    <w:left w:val="single" w:sz="4" w:space="0" w:color="777777"/>
                    <w:bottom w:val="single" w:sz="4" w:space="0" w:color="777777"/>
                    <w:right w:val="single" w:sz="4" w:space="0" w:color="777777"/>
                  </w:tcBorders>
                </w:tcPr>
                <w:p w:rsidR="001F5571" w:rsidRPr="001F5571" w:rsidRDefault="001F5571" w:rsidP="001F5571">
                  <w:pPr>
                    <w:jc w:val="center"/>
                    <w:rPr>
                      <w:rFonts w:ascii="Cambria Math" w:hAnsi="Cambria Math"/>
                      <w:sz w:val="20"/>
                      <w:szCs w:val="20"/>
                    </w:rPr>
                  </w:pPr>
                  <w:r w:rsidRPr="001F5571">
                    <w:rPr>
                      <w:rFonts w:ascii="Cambria Math" w:hAnsi="Cambria Math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777777"/>
                    <w:left w:val="single" w:sz="4" w:space="0" w:color="777777"/>
                    <w:bottom w:val="single" w:sz="4" w:space="0" w:color="777777"/>
                    <w:right w:val="single" w:sz="4" w:space="0" w:color="777777"/>
                  </w:tcBorders>
                </w:tcPr>
                <w:p w:rsidR="001F5571" w:rsidRPr="001F5571" w:rsidRDefault="001F5571" w:rsidP="001F5571">
                  <w:pPr>
                    <w:jc w:val="center"/>
                    <w:rPr>
                      <w:rFonts w:ascii="Cambria Math" w:hAnsi="Cambria Math"/>
                      <w:sz w:val="20"/>
                      <w:szCs w:val="20"/>
                    </w:rPr>
                  </w:pPr>
                  <w:r w:rsidRPr="001F5571">
                    <w:rPr>
                      <w:rFonts w:ascii="Cambria Math" w:hAnsi="Cambria Math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71" w:type="dxa"/>
                  <w:tcBorders>
                    <w:top w:val="single" w:sz="4" w:space="0" w:color="777777"/>
                    <w:left w:val="single" w:sz="4" w:space="0" w:color="777777"/>
                    <w:bottom w:val="single" w:sz="4" w:space="0" w:color="777777"/>
                    <w:right w:val="single" w:sz="4" w:space="0" w:color="777777"/>
                  </w:tcBorders>
                </w:tcPr>
                <w:p w:rsidR="001F5571" w:rsidRPr="001F5571" w:rsidRDefault="001F5571" w:rsidP="001F5571">
                  <w:pPr>
                    <w:jc w:val="center"/>
                    <w:rPr>
                      <w:rFonts w:ascii="Cambria Math" w:hAnsi="Cambria Math"/>
                      <w:sz w:val="20"/>
                      <w:szCs w:val="20"/>
                    </w:rPr>
                  </w:pPr>
                  <w:r w:rsidRPr="001F5571">
                    <w:rPr>
                      <w:rFonts w:ascii="Cambria Math" w:hAnsi="Cambria Math"/>
                      <w:sz w:val="20"/>
                      <w:szCs w:val="20"/>
                    </w:rPr>
                    <w:t>3</w:t>
                  </w:r>
                </w:p>
              </w:tc>
            </w:tr>
            <w:tr w:rsidR="001F5571" w:rsidTr="001F5571">
              <w:tc>
                <w:tcPr>
                  <w:tcW w:w="3969" w:type="dxa"/>
                  <w:vMerge/>
                  <w:tcBorders>
                    <w:left w:val="nil"/>
                    <w:bottom w:val="nil"/>
                    <w:right w:val="single" w:sz="4" w:space="0" w:color="777777"/>
                  </w:tcBorders>
                </w:tcPr>
                <w:p w:rsidR="001F5571" w:rsidRPr="006E02E6" w:rsidRDefault="001F5571" w:rsidP="001F5571"/>
              </w:tc>
              <w:tc>
                <w:tcPr>
                  <w:tcW w:w="571" w:type="dxa"/>
                  <w:tcBorders>
                    <w:top w:val="single" w:sz="4" w:space="0" w:color="777777"/>
                    <w:left w:val="single" w:sz="4" w:space="0" w:color="777777"/>
                    <w:bottom w:val="single" w:sz="4" w:space="0" w:color="777777"/>
                    <w:right w:val="single" w:sz="4" w:space="0" w:color="777777"/>
                  </w:tcBorders>
                  <w:shd w:val="clear" w:color="auto" w:fill="EAEAEA"/>
                </w:tcPr>
                <w:p w:rsidR="001F5571" w:rsidRPr="001F5571" w:rsidRDefault="001F5571" w:rsidP="001F5571">
                  <w:pPr>
                    <w:jc w:val="center"/>
                    <w:rPr>
                      <w:rFonts w:ascii="Cambria Math" w:hAnsi="Cambria Math"/>
                      <w:sz w:val="20"/>
                      <w:szCs w:val="20"/>
                    </w:rPr>
                  </w:pPr>
                  <w:r w:rsidRPr="001F5571">
                    <w:rPr>
                      <w:rFonts w:ascii="Cambria" w:hAnsi="Cambria"/>
                      <w:i/>
                      <w:sz w:val="20"/>
                      <w:szCs w:val="20"/>
                    </w:rPr>
                    <w:t>f</w:t>
                  </w:r>
                  <w:r w:rsidRPr="001F5571">
                    <w:rPr>
                      <w:rFonts w:ascii="Cambria Math" w:hAnsi="Cambria Math"/>
                      <w:w w:val="80"/>
                      <w:sz w:val="20"/>
                      <w:szCs w:val="20"/>
                    </w:rPr>
                    <w:t> </w:t>
                  </w:r>
                  <w:r w:rsidRPr="001F5571">
                    <w:rPr>
                      <w:rFonts w:ascii="Cambria Math" w:hAnsi="Cambria Math"/>
                      <w:sz w:val="20"/>
                      <w:szCs w:val="20"/>
                    </w:rPr>
                    <w:t>(</w:t>
                  </w:r>
                  <w:r w:rsidRPr="001F5571">
                    <w:rPr>
                      <w:rFonts w:ascii="Cambria" w:hAnsi="Cambria"/>
                      <w:i/>
                      <w:sz w:val="20"/>
                      <w:szCs w:val="20"/>
                    </w:rPr>
                    <w:t>x</w:t>
                  </w:r>
                  <w:r w:rsidRPr="001F5571">
                    <w:rPr>
                      <w:rFonts w:ascii="Cambria Math" w:hAnsi="Cambria Math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71" w:type="dxa"/>
                  <w:tcBorders>
                    <w:top w:val="single" w:sz="4" w:space="0" w:color="777777"/>
                    <w:left w:val="single" w:sz="4" w:space="0" w:color="777777"/>
                    <w:bottom w:val="single" w:sz="4" w:space="0" w:color="777777"/>
                    <w:right w:val="single" w:sz="4" w:space="0" w:color="777777"/>
                  </w:tcBorders>
                </w:tcPr>
                <w:p w:rsidR="001F5571" w:rsidRPr="001F5571" w:rsidRDefault="001F5571" w:rsidP="001F5571">
                  <w:pPr>
                    <w:jc w:val="center"/>
                    <w:rPr>
                      <w:rFonts w:ascii="Cambria Math" w:hAnsi="Cambria Math"/>
                      <w:sz w:val="20"/>
                      <w:szCs w:val="20"/>
                    </w:rPr>
                  </w:pPr>
                  <w:r w:rsidRPr="001F5571">
                    <w:rPr>
                      <w:rFonts w:ascii="Cambria Math" w:hAnsi="Cambria Math"/>
                      <w:sz w:val="20"/>
                      <w:szCs w:val="20"/>
                    </w:rPr>
                    <w:t>−8</w:t>
                  </w:r>
                </w:p>
              </w:tc>
              <w:tc>
                <w:tcPr>
                  <w:tcW w:w="498" w:type="dxa"/>
                  <w:tcBorders>
                    <w:top w:val="single" w:sz="4" w:space="0" w:color="777777"/>
                    <w:left w:val="single" w:sz="4" w:space="0" w:color="777777"/>
                    <w:bottom w:val="single" w:sz="4" w:space="0" w:color="777777"/>
                    <w:right w:val="single" w:sz="4" w:space="0" w:color="777777"/>
                  </w:tcBorders>
                </w:tcPr>
                <w:p w:rsidR="001F5571" w:rsidRPr="001F5571" w:rsidRDefault="001F5571" w:rsidP="001F5571">
                  <w:pPr>
                    <w:jc w:val="center"/>
                    <w:rPr>
                      <w:rFonts w:ascii="Cambria Math" w:hAnsi="Cambria Math"/>
                      <w:sz w:val="20"/>
                      <w:szCs w:val="20"/>
                    </w:rPr>
                  </w:pPr>
                  <w:r w:rsidRPr="001F5571">
                    <w:rPr>
                      <w:rFonts w:ascii="Cambria Math" w:hAnsi="Cambria Math"/>
                      <w:sz w:val="20"/>
                      <w:szCs w:val="20"/>
                    </w:rPr>
                    <w:t>−3</w:t>
                  </w:r>
                </w:p>
              </w:tc>
              <w:tc>
                <w:tcPr>
                  <w:tcW w:w="498" w:type="dxa"/>
                  <w:tcBorders>
                    <w:top w:val="single" w:sz="4" w:space="0" w:color="777777"/>
                    <w:left w:val="single" w:sz="4" w:space="0" w:color="777777"/>
                    <w:bottom w:val="single" w:sz="4" w:space="0" w:color="777777"/>
                    <w:right w:val="single" w:sz="4" w:space="0" w:color="777777"/>
                  </w:tcBorders>
                </w:tcPr>
                <w:p w:rsidR="001F5571" w:rsidRPr="001F5571" w:rsidRDefault="001F5571" w:rsidP="001F5571">
                  <w:pPr>
                    <w:jc w:val="center"/>
                    <w:rPr>
                      <w:rFonts w:ascii="Cambria Math" w:hAnsi="Cambria Math"/>
                      <w:sz w:val="20"/>
                      <w:szCs w:val="20"/>
                    </w:rPr>
                  </w:pPr>
                  <w:r w:rsidRPr="001F5571">
                    <w:rPr>
                      <w:rFonts w:ascii="Cambria Math" w:hAnsi="Cambria Math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98" w:type="dxa"/>
                  <w:tcBorders>
                    <w:top w:val="single" w:sz="4" w:space="0" w:color="777777"/>
                    <w:left w:val="single" w:sz="4" w:space="0" w:color="777777"/>
                    <w:bottom w:val="single" w:sz="4" w:space="0" w:color="777777"/>
                    <w:right w:val="single" w:sz="4" w:space="0" w:color="777777"/>
                  </w:tcBorders>
                </w:tcPr>
                <w:p w:rsidR="001F5571" w:rsidRPr="001F5571" w:rsidRDefault="001F5571" w:rsidP="001F5571">
                  <w:pPr>
                    <w:jc w:val="center"/>
                    <w:rPr>
                      <w:rFonts w:ascii="Cambria Math" w:hAnsi="Cambria Math"/>
                      <w:sz w:val="20"/>
                      <w:szCs w:val="20"/>
                    </w:rPr>
                  </w:pPr>
                  <w:r w:rsidRPr="001F5571">
                    <w:rPr>
                      <w:rFonts w:ascii="Cambria Math" w:hAnsi="Cambria Math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777777"/>
                    <w:left w:val="single" w:sz="4" w:space="0" w:color="777777"/>
                    <w:bottom w:val="single" w:sz="4" w:space="0" w:color="777777"/>
                    <w:right w:val="single" w:sz="4" w:space="0" w:color="777777"/>
                  </w:tcBorders>
                </w:tcPr>
                <w:p w:rsidR="001F5571" w:rsidRPr="001F5571" w:rsidRDefault="001F5571" w:rsidP="001F5571">
                  <w:pPr>
                    <w:jc w:val="center"/>
                    <w:rPr>
                      <w:rFonts w:ascii="Cambria Math" w:hAnsi="Cambria Math"/>
                      <w:sz w:val="20"/>
                      <w:szCs w:val="20"/>
                    </w:rPr>
                  </w:pPr>
                  <w:r w:rsidRPr="001F5571">
                    <w:rPr>
                      <w:rFonts w:ascii="Cambria Math" w:hAnsi="Cambria Math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71" w:type="dxa"/>
                  <w:tcBorders>
                    <w:top w:val="single" w:sz="4" w:space="0" w:color="777777"/>
                    <w:left w:val="single" w:sz="4" w:space="0" w:color="777777"/>
                    <w:bottom w:val="single" w:sz="4" w:space="0" w:color="777777"/>
                    <w:right w:val="single" w:sz="4" w:space="0" w:color="777777"/>
                  </w:tcBorders>
                </w:tcPr>
                <w:p w:rsidR="001F5571" w:rsidRPr="001F5571" w:rsidRDefault="001F5571" w:rsidP="001F5571">
                  <w:pPr>
                    <w:jc w:val="center"/>
                    <w:rPr>
                      <w:rFonts w:ascii="Cambria Math" w:hAnsi="Cambria Math"/>
                      <w:sz w:val="20"/>
                      <w:szCs w:val="20"/>
                    </w:rPr>
                  </w:pPr>
                  <w:r w:rsidRPr="001F5571">
                    <w:rPr>
                      <w:rFonts w:ascii="Cambria Math" w:hAnsi="Cambria Math"/>
                      <w:sz w:val="20"/>
                      <w:szCs w:val="20"/>
                    </w:rPr>
                    <w:t>−3</w:t>
                  </w:r>
                </w:p>
              </w:tc>
            </w:tr>
          </w:tbl>
          <w:p w:rsidR="001F5571" w:rsidRPr="001F5571" w:rsidRDefault="001F5571" w:rsidP="001F5571">
            <w:pPr>
              <w:pStyle w:val="04-Text"/>
            </w:pP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EF3EC9" w:rsidRPr="00277F6E" w:rsidRDefault="001F5571" w:rsidP="00200BB5">
            <w:pPr>
              <w:pStyle w:val="04Text-klein"/>
            </w:pPr>
            <w:r w:rsidRPr="00117819">
              <w:rPr>
                <w:bCs/>
                <w:color w:val="auto"/>
              </w:rPr>
              <w:t>S.2</w:t>
            </w:r>
            <w:r>
              <w:rPr>
                <w:bCs/>
                <w:color w:val="auto"/>
              </w:rPr>
              <w:t>06</w:t>
            </w:r>
            <w:r w:rsidRPr="00117819">
              <w:rPr>
                <w:bCs/>
                <w:color w:val="auto"/>
              </w:rPr>
              <w:t xml:space="preserve"> Nr.</w:t>
            </w:r>
            <w:r>
              <w:rPr>
                <w:bCs/>
                <w:color w:val="auto"/>
              </w:rPr>
              <w:t>8</w:t>
            </w:r>
            <w:r w:rsidRPr="00117819">
              <w:rPr>
                <w:bCs/>
                <w:color w:val="auto"/>
              </w:rPr>
              <w:t xml:space="preserve">, </w:t>
            </w:r>
            <w:r>
              <w:rPr>
                <w:bCs/>
                <w:color w:val="auto"/>
              </w:rPr>
              <w:t>9</w:t>
            </w:r>
          </w:p>
        </w:tc>
      </w:tr>
      <w:tr w:rsidR="00EF3EC9" w:rsidRPr="0029471C" w:rsidTr="004D5EC9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E32273" w:rsidRDefault="001F5571" w:rsidP="004A0663">
            <w:pPr>
              <w:pStyle w:val="03Kompetenz"/>
            </w:pPr>
            <w:r w:rsidRPr="006E02E6">
              <w:t xml:space="preserve">Ich kann durch </w:t>
            </w:r>
            <w:proofErr w:type="spellStart"/>
            <w:r w:rsidRPr="006E02E6">
              <w:t>Termumformung</w:t>
            </w:r>
            <w:proofErr w:type="spellEnd"/>
            <w:r w:rsidRPr="006E02E6">
              <w:t xml:space="preserve"> zwischen der allgeme</w:t>
            </w:r>
            <w:r>
              <w:t>inen Form und der Scheitelpunkt</w:t>
            </w:r>
            <w:r w:rsidRPr="006E02E6">
              <w:t>form einer Parabel wechseln</w:t>
            </w:r>
            <w:r>
              <w:t>.</w:t>
            </w:r>
          </w:p>
          <w:p w:rsidR="001F5571" w:rsidRDefault="001F5571" w:rsidP="001F5571">
            <w:pPr>
              <w:pStyle w:val="04-Text"/>
            </w:pPr>
            <w:r>
              <w:t>Prüfe, ob die beiden Funktionsterme dieselbe Parabel darstellen.</w:t>
            </w:r>
          </w:p>
          <w:p w:rsidR="001F5571" w:rsidRDefault="001F5571" w:rsidP="001F5571">
            <w:pPr>
              <w:pStyle w:val="04-Text"/>
            </w:pPr>
            <w:r w:rsidRPr="001F5571">
              <w:rPr>
                <w:rFonts w:ascii="Cambria" w:hAnsi="Cambria"/>
                <w:i/>
              </w:rPr>
              <w:t>f</w:t>
            </w:r>
            <w:r w:rsidRPr="001F5571">
              <w:rPr>
                <w:w w:val="80"/>
              </w:rPr>
              <w:t> </w:t>
            </w:r>
            <w:r w:rsidRPr="001F5571">
              <w:t>(</w:t>
            </w:r>
            <w:r w:rsidRPr="001F5571">
              <w:rPr>
                <w:rFonts w:ascii="Cambria" w:hAnsi="Cambria"/>
                <w:i/>
              </w:rPr>
              <w:t>x</w:t>
            </w:r>
            <w:r w:rsidRPr="001F5571">
              <w:t>)</w:t>
            </w:r>
            <w:r>
              <w:t xml:space="preserve"> = </w:t>
            </w:r>
            <w:r w:rsidRPr="001F5571">
              <w:rPr>
                <w:rFonts w:ascii="Cambria" w:hAnsi="Cambria"/>
                <w:i/>
              </w:rPr>
              <w:t>x</w:t>
            </w:r>
            <w:r w:rsidRPr="006E02E6">
              <w:rPr>
                <w:vertAlign w:val="superscript"/>
              </w:rPr>
              <w:t>2</w:t>
            </w:r>
            <w:r>
              <w:t xml:space="preserve"> + </w:t>
            </w:r>
            <w:r w:rsidRPr="007C1A0C">
              <w:t>2</w:t>
            </w:r>
            <w:r w:rsidRPr="007C1A0C">
              <w:rPr>
                <w:w w:val="80"/>
              </w:rPr>
              <w:t> </w:t>
            </w:r>
            <w:r w:rsidRPr="001F5571">
              <w:rPr>
                <w:rFonts w:ascii="Cambria" w:hAnsi="Cambria"/>
                <w:i/>
              </w:rPr>
              <w:t>x</w:t>
            </w:r>
            <w:r>
              <w:t xml:space="preserve"> + </w:t>
            </w:r>
            <w:proofErr w:type="gramStart"/>
            <w:r>
              <w:t xml:space="preserve">4;   </w:t>
            </w:r>
            <w:proofErr w:type="gramEnd"/>
            <w:r w:rsidRPr="001F5571">
              <w:rPr>
                <w:rFonts w:ascii="Cambria" w:hAnsi="Cambria"/>
                <w:i/>
              </w:rPr>
              <w:t>g</w:t>
            </w:r>
            <w:r w:rsidRPr="00FD01B0">
              <w:rPr>
                <w:w w:val="80"/>
              </w:rPr>
              <w:t> </w:t>
            </w:r>
            <w:r>
              <w:t>(</w:t>
            </w:r>
            <w:r w:rsidRPr="001F5571">
              <w:rPr>
                <w:rFonts w:ascii="Cambria" w:hAnsi="Cambria"/>
                <w:i/>
              </w:rPr>
              <w:t>x</w:t>
            </w:r>
            <w:r>
              <w:t>)</w:t>
            </w:r>
            <w:r w:rsidRPr="007C1A0C">
              <w:t xml:space="preserve"> </w:t>
            </w:r>
            <w:r>
              <w:t>= (</w:t>
            </w:r>
            <w:r w:rsidRPr="001F5571">
              <w:rPr>
                <w:rFonts w:ascii="Cambria" w:hAnsi="Cambria"/>
                <w:i/>
              </w:rPr>
              <w:t>x</w:t>
            </w:r>
            <w:r>
              <w:t xml:space="preserve"> + 1)</w:t>
            </w:r>
            <w:r w:rsidRPr="006E02E6">
              <w:rPr>
                <w:vertAlign w:val="superscript"/>
              </w:rPr>
              <w:t>2</w:t>
            </w:r>
            <w:r>
              <w:t xml:space="preserve"> + 2</w:t>
            </w:r>
          </w:p>
          <w:p w:rsidR="001F5571" w:rsidRPr="001F5571" w:rsidRDefault="001F5571" w:rsidP="001F5571">
            <w:pPr>
              <w:pStyle w:val="04-Text"/>
            </w:pPr>
            <w:r>
              <w:t>Wo liegt der gemeinsame bzw. wo liegen die beiden Scheitelpunkte?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1F5571" w:rsidRPr="00117819" w:rsidRDefault="001F5571" w:rsidP="001F5571">
            <w:pPr>
              <w:pStyle w:val="04Text-klein"/>
              <w:rPr>
                <w:bCs/>
                <w:color w:val="auto"/>
              </w:rPr>
            </w:pPr>
            <w:r w:rsidRPr="00117819">
              <w:rPr>
                <w:bCs/>
                <w:color w:val="auto"/>
              </w:rPr>
              <w:t>S.2</w:t>
            </w:r>
            <w:r>
              <w:rPr>
                <w:bCs/>
                <w:color w:val="auto"/>
              </w:rPr>
              <w:t>07</w:t>
            </w:r>
            <w:r w:rsidRPr="00117819">
              <w:rPr>
                <w:bCs/>
                <w:color w:val="auto"/>
              </w:rPr>
              <w:t xml:space="preserve"> Nr.</w:t>
            </w:r>
            <w:r>
              <w:rPr>
                <w:bCs/>
                <w:color w:val="auto"/>
              </w:rPr>
              <w:t>10</w:t>
            </w:r>
            <w:r w:rsidRPr="00117819">
              <w:rPr>
                <w:bCs/>
                <w:color w:val="auto"/>
              </w:rPr>
              <w:t xml:space="preserve">, </w:t>
            </w:r>
            <w:r>
              <w:rPr>
                <w:bCs/>
                <w:color w:val="auto"/>
              </w:rPr>
              <w:t>11</w:t>
            </w:r>
          </w:p>
          <w:p w:rsidR="001F5571" w:rsidRDefault="001F5571" w:rsidP="001F5571">
            <w:pPr>
              <w:pStyle w:val="04Text-klein"/>
              <w:rPr>
                <w:bCs/>
                <w:color w:val="auto"/>
              </w:rPr>
            </w:pPr>
            <w:r w:rsidRPr="00117819">
              <w:rPr>
                <w:bCs/>
                <w:color w:val="auto"/>
              </w:rPr>
              <w:t>S.2</w:t>
            </w:r>
            <w:r>
              <w:rPr>
                <w:bCs/>
                <w:color w:val="auto"/>
              </w:rPr>
              <w:t>08</w:t>
            </w:r>
            <w:r w:rsidRPr="00117819">
              <w:rPr>
                <w:bCs/>
                <w:color w:val="auto"/>
              </w:rPr>
              <w:t xml:space="preserve"> Nr.</w:t>
            </w:r>
            <w:r>
              <w:rPr>
                <w:bCs/>
                <w:color w:val="auto"/>
              </w:rPr>
              <w:t>12</w:t>
            </w:r>
            <w:r w:rsidRPr="00117819">
              <w:rPr>
                <w:bCs/>
                <w:color w:val="auto"/>
              </w:rPr>
              <w:t xml:space="preserve">, </w:t>
            </w:r>
            <w:r>
              <w:rPr>
                <w:bCs/>
                <w:color w:val="auto"/>
              </w:rPr>
              <w:t>13</w:t>
            </w:r>
          </w:p>
          <w:p w:rsidR="00EF3EC9" w:rsidRPr="00277F6E" w:rsidRDefault="001F5571" w:rsidP="001F5571">
            <w:pPr>
              <w:pStyle w:val="04Text-klein"/>
            </w:pPr>
            <w:r>
              <w:rPr>
                <w:bCs/>
                <w:color w:val="auto"/>
              </w:rPr>
              <w:t>S.209 Nr.15</w:t>
            </w:r>
          </w:p>
        </w:tc>
      </w:tr>
    </w:tbl>
    <w:p w:rsidR="00F437E9" w:rsidRDefault="00F437E9" w:rsidP="0039432F"/>
    <w:sectPr w:rsidR="00F437E9" w:rsidSect="008E42AA">
      <w:type w:val="continuous"/>
      <w:pgSz w:w="11906" w:h="16838" w:code="9"/>
      <w:pgMar w:top="1985" w:right="1021" w:bottom="1236" w:left="907" w:header="397" w:footer="397" w:gutter="0"/>
      <w:pgNumType w:start="2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77" w:rsidRDefault="00844C77">
      <w:r>
        <w:separator/>
      </w:r>
    </w:p>
    <w:p w:rsidR="008C588E" w:rsidRDefault="008C588E"/>
  </w:endnote>
  <w:endnote w:type="continuationSeparator" w:id="0">
    <w:p w:rsidR="00844C77" w:rsidRDefault="00844C77">
      <w:r>
        <w:continuationSeparator/>
      </w:r>
    </w:p>
    <w:p w:rsidR="008C588E" w:rsidRDefault="008C5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/>
  <w:p w:rsidR="008C588E" w:rsidRDefault="008C58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77" w:rsidRDefault="00844C77">
      <w:r>
        <w:separator/>
      </w:r>
    </w:p>
    <w:p w:rsidR="008C588E" w:rsidRDefault="008C588E"/>
  </w:footnote>
  <w:footnote w:type="continuationSeparator" w:id="0">
    <w:p w:rsidR="00844C77" w:rsidRDefault="00844C77">
      <w:r>
        <w:continuationSeparator/>
      </w:r>
    </w:p>
    <w:p w:rsidR="008C588E" w:rsidRDefault="008C58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 w:rsidP="00BB0194">
    <w:pPr>
      <w:pStyle w:val="Kopfzeile"/>
      <w:ind w:left="113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7F8C558" wp14:editId="2DB7AD77">
          <wp:simplePos x="0" y="0"/>
          <wp:positionH relativeFrom="column">
            <wp:posOffset>-647065</wp:posOffset>
          </wp:positionH>
          <wp:positionV relativeFrom="paragraph">
            <wp:posOffset>-255006</wp:posOffset>
          </wp:positionV>
          <wp:extent cx="7617600" cy="975600"/>
          <wp:effectExtent l="0" t="0" r="2540" b="0"/>
          <wp:wrapNone/>
          <wp:docPr id="1" name="Grafik 1" descr="W:\MatheProjekte\Lehrwerke\mathewerkstatt\06_Bilder\01_Zeichnungen\Templateelemente\Checkli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MatheProjekte\Lehrwerke\mathewerkstatt\06_Bilder\01_Zeichnungen\Templateelemente\Checkli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0194" w:rsidRDefault="00BB0194" w:rsidP="00BB0194">
    <w:pPr>
      <w:pStyle w:val="Kopfzeile"/>
      <w:ind w:left="11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7A8688AA" wp14:editId="1635EB2E">
              <wp:simplePos x="0" y="0"/>
              <wp:positionH relativeFrom="page">
                <wp:posOffset>215660</wp:posOffset>
              </wp:positionH>
              <wp:positionV relativeFrom="page">
                <wp:posOffset>-8626</wp:posOffset>
              </wp:positionV>
              <wp:extent cx="223200" cy="10688400"/>
              <wp:effectExtent l="0" t="0" r="5715" b="1778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068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94" w:rsidRDefault="00BB0194" w:rsidP="00BB0194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jc w:val="center"/>
                            <w:rPr>
                              <w:rFonts w:eastAsia="Tahom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eastAsia="Tahoma"/>
                              <w:sz w:val="13"/>
                              <w:szCs w:val="13"/>
                            </w:rPr>
                            <w:t xml:space="preserve">© 2014 Cornelsen Schulverlage GmbH, Berlin. </w:t>
                          </w:r>
                        </w:p>
                        <w:p w:rsidR="00BB0194" w:rsidRDefault="00BB0194" w:rsidP="00BB0194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jc w:val="center"/>
                            <w:rPr>
                              <w:rFonts w:eastAsia="Tahom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eastAsia="Tahoma"/>
                              <w:sz w:val="13"/>
                              <w:szCs w:val="13"/>
                            </w:rP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688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7pt;margin-top:-.7pt;width:17.55pt;height:84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" o:allowoverlap="f" filled="f" stroked="f">
              <v:textbox style="layout-flow:vertical;mso-layout-flow-alt:bottom-to-top" inset="0,0,0,0">
                <w:txbxContent>
                  <w:p w:rsidR="00BB0194" w:rsidRDefault="00BB0194" w:rsidP="00BB0194">
                    <w:pPr>
                      <w:autoSpaceDE w:val="0"/>
                      <w:autoSpaceDN w:val="0"/>
                      <w:adjustRightInd w:val="0"/>
                      <w:spacing w:line="160" w:lineRule="exact"/>
                      <w:jc w:val="center"/>
                      <w:rPr>
                        <w:rFonts w:eastAsia="Tahoma"/>
                        <w:sz w:val="13"/>
                        <w:szCs w:val="13"/>
                      </w:rPr>
                    </w:pPr>
                    <w:r>
                      <w:rPr>
                        <w:rFonts w:eastAsia="Tahoma"/>
                        <w:sz w:val="13"/>
                        <w:szCs w:val="13"/>
                      </w:rPr>
                      <w:t xml:space="preserve">© 2014 Cornelsen Schulverlage GmbH, Berlin. </w:t>
                    </w:r>
                  </w:p>
                  <w:p w:rsidR="00BB0194" w:rsidRDefault="00BB0194" w:rsidP="00BB0194">
                    <w:pPr>
                      <w:autoSpaceDE w:val="0"/>
                      <w:autoSpaceDN w:val="0"/>
                      <w:adjustRightInd w:val="0"/>
                      <w:spacing w:line="160" w:lineRule="exact"/>
                      <w:jc w:val="center"/>
                      <w:rPr>
                        <w:rFonts w:eastAsia="Tahoma"/>
                        <w:sz w:val="13"/>
                        <w:szCs w:val="13"/>
                      </w:rPr>
                    </w:pPr>
                    <w:r>
                      <w:rPr>
                        <w:rFonts w:eastAsia="Tahoma"/>
                        <w:sz w:val="13"/>
                        <w:szCs w:val="13"/>
                      </w:rPr>
                      <w:t>Alle Rechte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41023E" w:rsidRPr="00393D40" w:rsidRDefault="00B254A2" w:rsidP="00BB0194">
    <w:pPr>
      <w:pStyle w:val="Kopfzeile"/>
      <w:ind w:left="113"/>
    </w:pPr>
    <w:r>
      <w:t>X</w:t>
    </w:r>
    <w:r w:rsidR="00040054" w:rsidRPr="00A425FB">
      <w:t xml:space="preserve"> – </w:t>
    </w:r>
    <w:r>
      <w:t>Y</w:t>
    </w:r>
  </w:p>
  <w:p w:rsidR="008C588E" w:rsidRDefault="008C58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 w:rsidP="00BB0194">
    <w:pPr>
      <w:pStyle w:val="Kopfzeile"/>
    </w:pPr>
    <w:r>
      <w:rPr>
        <w:noProof/>
      </w:rPr>
      <w:drawing>
        <wp:anchor distT="0" distB="0" distL="114300" distR="114300" simplePos="0" relativeHeight="251665408" behindDoc="1" locked="1" layoutInCell="1" allowOverlap="1" wp14:anchorId="66ED67ED" wp14:editId="3CB8D586">
          <wp:simplePos x="0" y="0"/>
          <wp:positionH relativeFrom="column">
            <wp:posOffset>-647065</wp:posOffset>
          </wp:positionH>
          <wp:positionV relativeFrom="paragraph">
            <wp:posOffset>-255006</wp:posOffset>
          </wp:positionV>
          <wp:extent cx="7617600" cy="975600"/>
          <wp:effectExtent l="0" t="0" r="2540" b="0"/>
          <wp:wrapNone/>
          <wp:docPr id="6" name="Grafik 6" descr="W:\MatheProjekte\Lehrwerke\mathewerkstatt\06_Bilder\01_Zeichnungen\Templateelemente\Checkli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MatheProjekte\Lehrwerke\mathewerkstatt\06_Bilder\01_Zeichnungen\Templateelemente\Checkli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0194" w:rsidRDefault="00BB0194" w:rsidP="00BB019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0" wp14:anchorId="19E45B23" wp14:editId="6888FEF1">
              <wp:simplePos x="0" y="0"/>
              <wp:positionH relativeFrom="page">
                <wp:posOffset>219075</wp:posOffset>
              </wp:positionH>
              <wp:positionV relativeFrom="page">
                <wp:posOffset>971550</wp:posOffset>
              </wp:positionV>
              <wp:extent cx="318770" cy="8915400"/>
              <wp:effectExtent l="0" t="0" r="508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891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94" w:rsidRPr="00640F1F" w:rsidRDefault="00BB0194" w:rsidP="00640F1F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jc w:val="center"/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</w:pP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© 201</w:t>
                          </w:r>
                          <w:r w:rsidR="004D5EC9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7</w:t>
                          </w: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 xml:space="preserve"> Cornelsen </w:t>
                          </w:r>
                          <w:r w:rsidR="00516A87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Verlag</w:t>
                          </w: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 xml:space="preserve"> GmbH, Berlin. </w:t>
                          </w:r>
                        </w:p>
                        <w:p w:rsidR="00BB0194" w:rsidRPr="00640F1F" w:rsidRDefault="00BB0194" w:rsidP="00640F1F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jc w:val="center"/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</w:pP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45B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.25pt;margin-top:76.5pt;width:25.1pt;height:70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" o:allowoverlap="f" filled="f" stroked="f">
              <v:textbox style="layout-flow:vertical;mso-layout-flow-alt:bottom-to-top" inset="0,0,0,0">
                <w:txbxContent>
                  <w:p w:rsidR="00BB0194" w:rsidRPr="00640F1F" w:rsidRDefault="00BB0194" w:rsidP="00640F1F">
                    <w:pPr>
                      <w:autoSpaceDE w:val="0"/>
                      <w:autoSpaceDN w:val="0"/>
                      <w:adjustRightInd w:val="0"/>
                      <w:spacing w:line="200" w:lineRule="exact"/>
                      <w:jc w:val="center"/>
                      <w:rPr>
                        <w:rFonts w:ascii="Calibri" w:eastAsia="Tahoma" w:hAnsi="Calibri"/>
                        <w:sz w:val="16"/>
                        <w:szCs w:val="16"/>
                      </w:rPr>
                    </w:pP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>© 201</w:t>
                    </w:r>
                    <w:r w:rsidR="004D5EC9">
                      <w:rPr>
                        <w:rFonts w:ascii="Calibri" w:eastAsia="Tahoma" w:hAnsi="Calibri"/>
                        <w:sz w:val="16"/>
                        <w:szCs w:val="16"/>
                      </w:rPr>
                      <w:t>7</w:t>
                    </w: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 xml:space="preserve"> Cornelsen </w:t>
                    </w:r>
                    <w:r w:rsidR="00516A87">
                      <w:rPr>
                        <w:rFonts w:ascii="Calibri" w:eastAsia="Tahoma" w:hAnsi="Calibri"/>
                        <w:sz w:val="16"/>
                        <w:szCs w:val="16"/>
                      </w:rPr>
                      <w:t>Verlag</w:t>
                    </w: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 xml:space="preserve"> GmbH, Berlin. </w:t>
                    </w:r>
                  </w:p>
                  <w:p w:rsidR="00BB0194" w:rsidRPr="00640F1F" w:rsidRDefault="00BB0194" w:rsidP="00640F1F">
                    <w:pPr>
                      <w:autoSpaceDE w:val="0"/>
                      <w:autoSpaceDN w:val="0"/>
                      <w:adjustRightInd w:val="0"/>
                      <w:spacing w:line="200" w:lineRule="exact"/>
                      <w:jc w:val="center"/>
                      <w:rPr>
                        <w:rFonts w:ascii="Calibri" w:eastAsia="Tahoma" w:hAnsi="Calibri"/>
                        <w:sz w:val="16"/>
                        <w:szCs w:val="16"/>
                      </w:rPr>
                    </w:pP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>Alle Rechte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BB0194" w:rsidRPr="00BB0194" w:rsidRDefault="004D5EC9" w:rsidP="00200BB5">
    <w:pPr>
      <w:pStyle w:val="Kopfzeile"/>
    </w:pPr>
    <w:r w:rsidRPr="004D5EC9">
      <w:t>Rechentricks und Bewegungsanalysen – Terme und krummlinige Zusammenhänge</w:t>
    </w:r>
  </w:p>
  <w:p w:rsidR="008C588E" w:rsidRDefault="008C58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01" w:type="dxa"/>
      <w:tblInd w:w="-612" w:type="dxa"/>
      <w:tblLook w:val="01E0" w:firstRow="1" w:lastRow="1" w:firstColumn="1" w:lastColumn="1" w:noHBand="0" w:noVBand="0"/>
    </w:tblPr>
    <w:tblGrid>
      <w:gridCol w:w="10620"/>
      <w:gridCol w:w="881"/>
    </w:tblGrid>
    <w:tr w:rsidR="0041023E">
      <w:tc>
        <w:tcPr>
          <w:tcW w:w="10620" w:type="dxa"/>
          <w:shd w:val="clear" w:color="auto" w:fill="FF6600"/>
        </w:tcPr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tabs>
              <w:tab w:val="left" w:pos="643"/>
            </w:tabs>
            <w:spacing w:line="270" w:lineRule="exact"/>
            <w:rPr>
              <w:szCs w:val="20"/>
            </w:rPr>
          </w:pPr>
          <w:r w:rsidRPr="0029471C">
            <w:rPr>
              <w:szCs w:val="20"/>
            </w:rPr>
            <w:tab/>
            <w:t>ORDNEN</w:t>
          </w:r>
        </w:p>
        <w:p w:rsidR="0041023E" w:rsidRDefault="0041023E" w:rsidP="0029471C">
          <w:pPr>
            <w:pStyle w:val="Kopfzeile"/>
            <w:spacing w:line="270" w:lineRule="exact"/>
          </w:pPr>
        </w:p>
      </w:tc>
      <w:tc>
        <w:tcPr>
          <w:tcW w:w="881" w:type="dxa"/>
          <w:shd w:val="clear" w:color="auto" w:fill="FFCC00"/>
        </w:tcPr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jc w:val="center"/>
            <w:rPr>
              <w:szCs w:val="20"/>
            </w:rPr>
          </w:pPr>
          <w:r w:rsidRPr="0029471C">
            <w:rPr>
              <w:szCs w:val="20"/>
            </w:rPr>
            <w:fldChar w:fldCharType="begin"/>
          </w:r>
          <w:r w:rsidRPr="0029471C">
            <w:rPr>
              <w:szCs w:val="20"/>
            </w:rPr>
            <w:instrText xml:space="preserve"> PAGE </w:instrText>
          </w:r>
          <w:r w:rsidRPr="0029471C">
            <w:rPr>
              <w:szCs w:val="20"/>
            </w:rPr>
            <w:fldChar w:fldCharType="separate"/>
          </w:r>
          <w:r w:rsidR="007D10C4">
            <w:rPr>
              <w:noProof/>
              <w:szCs w:val="20"/>
            </w:rPr>
            <w:t>22</w:t>
          </w:r>
          <w:r w:rsidRPr="0029471C">
            <w:rPr>
              <w:szCs w:val="20"/>
            </w:rPr>
            <w:fldChar w:fldCharType="end"/>
          </w:r>
        </w:p>
      </w:tc>
    </w:tr>
  </w:tbl>
  <w:p w:rsidR="0041023E" w:rsidRDefault="0041023E">
    <w:pPr>
      <w:pStyle w:val="Kopfzeile"/>
    </w:pPr>
  </w:p>
  <w:p w:rsidR="008C588E" w:rsidRDefault="008C58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1770"/>
    <w:multiLevelType w:val="hybridMultilevel"/>
    <w:tmpl w:val="06F67E82"/>
    <w:lvl w:ilvl="0" w:tplc="A710C0B4">
      <w:start w:val="1"/>
      <w:numFmt w:val="bullet"/>
      <w:pStyle w:val="04-Aufzaehlung"/>
      <w:lvlText w:val=""/>
      <w:lvlJc w:val="left"/>
      <w:pPr>
        <w:ind w:left="720" w:hanging="360"/>
      </w:pPr>
      <w:rPr>
        <w:rFonts w:ascii="Wingdings" w:hAnsi="Wingdings" w:cs="Times New Roman" w:hint="default"/>
        <w:color w:val="C13334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2E11"/>
    <w:multiLevelType w:val="multilevel"/>
    <w:tmpl w:val="D0DC43B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/>
        <w:color w:val="C1333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699519C"/>
    <w:multiLevelType w:val="hybridMultilevel"/>
    <w:tmpl w:val="B478E044"/>
    <w:lvl w:ilvl="0" w:tplc="A19A1DAC">
      <w:numFmt w:val="bullet"/>
      <w:lvlText w:val=""/>
      <w:lvlJc w:val="left"/>
      <w:pPr>
        <w:tabs>
          <w:tab w:val="num" w:pos="2130"/>
        </w:tabs>
        <w:ind w:left="2130" w:hanging="72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74AA7926"/>
    <w:multiLevelType w:val="multilevel"/>
    <w:tmpl w:val="56EC37EC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/>
        <w:color w:val="C13334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8D9646C"/>
    <w:multiLevelType w:val="multilevel"/>
    <w:tmpl w:val="D0DC43B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/>
        <w:color w:val="C1333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B3E4F88"/>
    <w:multiLevelType w:val="multilevel"/>
    <w:tmpl w:val="56EC37EC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/>
        <w:color w:val="C13334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XqUgZ+OI7FuycH5hsHXxVV5akktFTh3RtWX27YzwbvJaD7lezGFTFNpj7rwBRbwUvFR3Yd7nbcSBlUnj7O2sw==" w:salt="6wfTGaOwDzrMhfgPUOPZMQ==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77"/>
    <w:rsid w:val="00000948"/>
    <w:rsid w:val="00000F54"/>
    <w:rsid w:val="00001610"/>
    <w:rsid w:val="00005855"/>
    <w:rsid w:val="00005959"/>
    <w:rsid w:val="00015D25"/>
    <w:rsid w:val="0002319B"/>
    <w:rsid w:val="000264EC"/>
    <w:rsid w:val="00027801"/>
    <w:rsid w:val="00036E1A"/>
    <w:rsid w:val="00040054"/>
    <w:rsid w:val="0004101B"/>
    <w:rsid w:val="000461FA"/>
    <w:rsid w:val="0004674C"/>
    <w:rsid w:val="00052BD1"/>
    <w:rsid w:val="000612CC"/>
    <w:rsid w:val="000672A5"/>
    <w:rsid w:val="0008050E"/>
    <w:rsid w:val="000819AB"/>
    <w:rsid w:val="00087A3B"/>
    <w:rsid w:val="0009071E"/>
    <w:rsid w:val="000A5777"/>
    <w:rsid w:val="000C464B"/>
    <w:rsid w:val="000D4C67"/>
    <w:rsid w:val="000E3DCE"/>
    <w:rsid w:val="000E3F81"/>
    <w:rsid w:val="000E4276"/>
    <w:rsid w:val="000E715B"/>
    <w:rsid w:val="000F09FA"/>
    <w:rsid w:val="00107405"/>
    <w:rsid w:val="00110DCB"/>
    <w:rsid w:val="0011193F"/>
    <w:rsid w:val="00114CE3"/>
    <w:rsid w:val="00124569"/>
    <w:rsid w:val="00133724"/>
    <w:rsid w:val="0014050A"/>
    <w:rsid w:val="00141E99"/>
    <w:rsid w:val="00142E59"/>
    <w:rsid w:val="001501AF"/>
    <w:rsid w:val="00160377"/>
    <w:rsid w:val="00172DAF"/>
    <w:rsid w:val="0018298F"/>
    <w:rsid w:val="001844EF"/>
    <w:rsid w:val="001918F0"/>
    <w:rsid w:val="001A3158"/>
    <w:rsid w:val="001A614C"/>
    <w:rsid w:val="001B1548"/>
    <w:rsid w:val="001B3B5F"/>
    <w:rsid w:val="001C06A7"/>
    <w:rsid w:val="001C1711"/>
    <w:rsid w:val="001E1422"/>
    <w:rsid w:val="001E4CDC"/>
    <w:rsid w:val="001E7D32"/>
    <w:rsid w:val="001F5571"/>
    <w:rsid w:val="001F5C07"/>
    <w:rsid w:val="00200BB5"/>
    <w:rsid w:val="0020573A"/>
    <w:rsid w:val="00217722"/>
    <w:rsid w:val="00220C3C"/>
    <w:rsid w:val="00232B25"/>
    <w:rsid w:val="0023384F"/>
    <w:rsid w:val="002653BE"/>
    <w:rsid w:val="00267B4A"/>
    <w:rsid w:val="00277F6E"/>
    <w:rsid w:val="0029471C"/>
    <w:rsid w:val="00296136"/>
    <w:rsid w:val="002A0B91"/>
    <w:rsid w:val="002A7A02"/>
    <w:rsid w:val="002B3DDE"/>
    <w:rsid w:val="002C4382"/>
    <w:rsid w:val="002C58C5"/>
    <w:rsid w:val="002D294E"/>
    <w:rsid w:val="002D3878"/>
    <w:rsid w:val="002D3AA9"/>
    <w:rsid w:val="002F5275"/>
    <w:rsid w:val="002F7E2C"/>
    <w:rsid w:val="0030141D"/>
    <w:rsid w:val="00312E4E"/>
    <w:rsid w:val="00316BC2"/>
    <w:rsid w:val="00340FAC"/>
    <w:rsid w:val="00346FF3"/>
    <w:rsid w:val="0035417F"/>
    <w:rsid w:val="00356F91"/>
    <w:rsid w:val="00362559"/>
    <w:rsid w:val="0036575E"/>
    <w:rsid w:val="0036576D"/>
    <w:rsid w:val="003677FA"/>
    <w:rsid w:val="003718EE"/>
    <w:rsid w:val="00393D40"/>
    <w:rsid w:val="0039432F"/>
    <w:rsid w:val="003A1CDD"/>
    <w:rsid w:val="003A2531"/>
    <w:rsid w:val="003C3440"/>
    <w:rsid w:val="003C6D4B"/>
    <w:rsid w:val="003E51AA"/>
    <w:rsid w:val="003F3432"/>
    <w:rsid w:val="003F75B1"/>
    <w:rsid w:val="00407750"/>
    <w:rsid w:val="0041023E"/>
    <w:rsid w:val="00412BCD"/>
    <w:rsid w:val="00416CC3"/>
    <w:rsid w:val="00417156"/>
    <w:rsid w:val="0042402E"/>
    <w:rsid w:val="0042693C"/>
    <w:rsid w:val="004412F5"/>
    <w:rsid w:val="004415B9"/>
    <w:rsid w:val="00444853"/>
    <w:rsid w:val="004502BA"/>
    <w:rsid w:val="004531C9"/>
    <w:rsid w:val="004667A7"/>
    <w:rsid w:val="00473E89"/>
    <w:rsid w:val="00477A53"/>
    <w:rsid w:val="00492438"/>
    <w:rsid w:val="00495643"/>
    <w:rsid w:val="004A0663"/>
    <w:rsid w:val="004A61BE"/>
    <w:rsid w:val="004B0546"/>
    <w:rsid w:val="004B7E3F"/>
    <w:rsid w:val="004C20F5"/>
    <w:rsid w:val="004D5EC9"/>
    <w:rsid w:val="004E6563"/>
    <w:rsid w:val="004E7FAC"/>
    <w:rsid w:val="004F2617"/>
    <w:rsid w:val="004F54B5"/>
    <w:rsid w:val="00515C4E"/>
    <w:rsid w:val="00516A87"/>
    <w:rsid w:val="0054098C"/>
    <w:rsid w:val="00540B43"/>
    <w:rsid w:val="0054330B"/>
    <w:rsid w:val="00563EC1"/>
    <w:rsid w:val="005664D4"/>
    <w:rsid w:val="00593AFE"/>
    <w:rsid w:val="005A508F"/>
    <w:rsid w:val="005B30B0"/>
    <w:rsid w:val="005C7E3E"/>
    <w:rsid w:val="005E7206"/>
    <w:rsid w:val="006023B6"/>
    <w:rsid w:val="00603108"/>
    <w:rsid w:val="00606DE5"/>
    <w:rsid w:val="006128AA"/>
    <w:rsid w:val="006229ED"/>
    <w:rsid w:val="00630793"/>
    <w:rsid w:val="00630ACA"/>
    <w:rsid w:val="00634F49"/>
    <w:rsid w:val="00635E95"/>
    <w:rsid w:val="00637899"/>
    <w:rsid w:val="00640F1F"/>
    <w:rsid w:val="00642A3E"/>
    <w:rsid w:val="0065556E"/>
    <w:rsid w:val="0065599D"/>
    <w:rsid w:val="00657A9C"/>
    <w:rsid w:val="00666485"/>
    <w:rsid w:val="00673079"/>
    <w:rsid w:val="0068028C"/>
    <w:rsid w:val="006841E2"/>
    <w:rsid w:val="006868FF"/>
    <w:rsid w:val="00696F9D"/>
    <w:rsid w:val="006B0D4C"/>
    <w:rsid w:val="006D52D0"/>
    <w:rsid w:val="006E53FB"/>
    <w:rsid w:val="006E7E1E"/>
    <w:rsid w:val="00703860"/>
    <w:rsid w:val="00706525"/>
    <w:rsid w:val="00715EF5"/>
    <w:rsid w:val="007214BE"/>
    <w:rsid w:val="00726CA2"/>
    <w:rsid w:val="007345F8"/>
    <w:rsid w:val="007479C1"/>
    <w:rsid w:val="007920E1"/>
    <w:rsid w:val="007936D4"/>
    <w:rsid w:val="007A16AF"/>
    <w:rsid w:val="007A44D6"/>
    <w:rsid w:val="007A56D4"/>
    <w:rsid w:val="007A5C53"/>
    <w:rsid w:val="007B0242"/>
    <w:rsid w:val="007C39A5"/>
    <w:rsid w:val="007D10C4"/>
    <w:rsid w:val="007D6702"/>
    <w:rsid w:val="007E6D1E"/>
    <w:rsid w:val="007F0A49"/>
    <w:rsid w:val="00801875"/>
    <w:rsid w:val="00810ACD"/>
    <w:rsid w:val="00812547"/>
    <w:rsid w:val="00816D71"/>
    <w:rsid w:val="00840A0A"/>
    <w:rsid w:val="00844C77"/>
    <w:rsid w:val="00854E50"/>
    <w:rsid w:val="008577E5"/>
    <w:rsid w:val="008632DE"/>
    <w:rsid w:val="00875525"/>
    <w:rsid w:val="00876489"/>
    <w:rsid w:val="008A0F3D"/>
    <w:rsid w:val="008B14F9"/>
    <w:rsid w:val="008B3780"/>
    <w:rsid w:val="008B6278"/>
    <w:rsid w:val="008B66DE"/>
    <w:rsid w:val="008C18E5"/>
    <w:rsid w:val="008C3FA9"/>
    <w:rsid w:val="008C588E"/>
    <w:rsid w:val="008E42AA"/>
    <w:rsid w:val="00907F42"/>
    <w:rsid w:val="009134D6"/>
    <w:rsid w:val="0091369B"/>
    <w:rsid w:val="00915FE3"/>
    <w:rsid w:val="00921140"/>
    <w:rsid w:val="009226E3"/>
    <w:rsid w:val="00925410"/>
    <w:rsid w:val="00933710"/>
    <w:rsid w:val="009350EE"/>
    <w:rsid w:val="00937EFB"/>
    <w:rsid w:val="00941AE5"/>
    <w:rsid w:val="0095338C"/>
    <w:rsid w:val="0095579D"/>
    <w:rsid w:val="009643FB"/>
    <w:rsid w:val="00964561"/>
    <w:rsid w:val="00986700"/>
    <w:rsid w:val="00987FF3"/>
    <w:rsid w:val="00995237"/>
    <w:rsid w:val="009B1454"/>
    <w:rsid w:val="009B259D"/>
    <w:rsid w:val="009B5B45"/>
    <w:rsid w:val="009C3239"/>
    <w:rsid w:val="009E157E"/>
    <w:rsid w:val="009E1AEF"/>
    <w:rsid w:val="00A05386"/>
    <w:rsid w:val="00A076DC"/>
    <w:rsid w:val="00A12035"/>
    <w:rsid w:val="00A23778"/>
    <w:rsid w:val="00A27630"/>
    <w:rsid w:val="00A27F5B"/>
    <w:rsid w:val="00A425FB"/>
    <w:rsid w:val="00A53913"/>
    <w:rsid w:val="00A53F84"/>
    <w:rsid w:val="00A652AA"/>
    <w:rsid w:val="00A6611B"/>
    <w:rsid w:val="00A66DCE"/>
    <w:rsid w:val="00A736E0"/>
    <w:rsid w:val="00A9366B"/>
    <w:rsid w:val="00AA1608"/>
    <w:rsid w:val="00AB249C"/>
    <w:rsid w:val="00AE06B0"/>
    <w:rsid w:val="00AE1DF4"/>
    <w:rsid w:val="00B1056D"/>
    <w:rsid w:val="00B200F6"/>
    <w:rsid w:val="00B254A2"/>
    <w:rsid w:val="00B31E65"/>
    <w:rsid w:val="00B337F7"/>
    <w:rsid w:val="00B4494F"/>
    <w:rsid w:val="00B47761"/>
    <w:rsid w:val="00B56BDB"/>
    <w:rsid w:val="00B6580E"/>
    <w:rsid w:val="00BA32D6"/>
    <w:rsid w:val="00BA665A"/>
    <w:rsid w:val="00BB0194"/>
    <w:rsid w:val="00BB082E"/>
    <w:rsid w:val="00BC4C15"/>
    <w:rsid w:val="00BC725B"/>
    <w:rsid w:val="00BC7542"/>
    <w:rsid w:val="00BD2B07"/>
    <w:rsid w:val="00BD35C4"/>
    <w:rsid w:val="00BE7F22"/>
    <w:rsid w:val="00BF2C29"/>
    <w:rsid w:val="00BF75A1"/>
    <w:rsid w:val="00C022B4"/>
    <w:rsid w:val="00C04A6D"/>
    <w:rsid w:val="00C101B1"/>
    <w:rsid w:val="00C108D0"/>
    <w:rsid w:val="00C112D8"/>
    <w:rsid w:val="00C30E5E"/>
    <w:rsid w:val="00C32FB8"/>
    <w:rsid w:val="00C41F66"/>
    <w:rsid w:val="00C47E91"/>
    <w:rsid w:val="00C613BF"/>
    <w:rsid w:val="00C65174"/>
    <w:rsid w:val="00C6567E"/>
    <w:rsid w:val="00C72CEA"/>
    <w:rsid w:val="00C773D2"/>
    <w:rsid w:val="00C96451"/>
    <w:rsid w:val="00CC3835"/>
    <w:rsid w:val="00CD0398"/>
    <w:rsid w:val="00CE7A4C"/>
    <w:rsid w:val="00D02D56"/>
    <w:rsid w:val="00D24CDF"/>
    <w:rsid w:val="00D32CFB"/>
    <w:rsid w:val="00D32F3F"/>
    <w:rsid w:val="00D35C16"/>
    <w:rsid w:val="00D36193"/>
    <w:rsid w:val="00D3735E"/>
    <w:rsid w:val="00D603F8"/>
    <w:rsid w:val="00D66442"/>
    <w:rsid w:val="00D86CEA"/>
    <w:rsid w:val="00DA1CE8"/>
    <w:rsid w:val="00DA2F82"/>
    <w:rsid w:val="00DA4930"/>
    <w:rsid w:val="00DA5385"/>
    <w:rsid w:val="00DB1A25"/>
    <w:rsid w:val="00DB2083"/>
    <w:rsid w:val="00DB2467"/>
    <w:rsid w:val="00DB3BDB"/>
    <w:rsid w:val="00DB681F"/>
    <w:rsid w:val="00DC0427"/>
    <w:rsid w:val="00DC0AAC"/>
    <w:rsid w:val="00DD5BD0"/>
    <w:rsid w:val="00DE651C"/>
    <w:rsid w:val="00DF097E"/>
    <w:rsid w:val="00DF2BED"/>
    <w:rsid w:val="00DF7ECD"/>
    <w:rsid w:val="00E04925"/>
    <w:rsid w:val="00E13C5F"/>
    <w:rsid w:val="00E14A65"/>
    <w:rsid w:val="00E32273"/>
    <w:rsid w:val="00E3296A"/>
    <w:rsid w:val="00E35E47"/>
    <w:rsid w:val="00E45545"/>
    <w:rsid w:val="00E471C2"/>
    <w:rsid w:val="00E6286A"/>
    <w:rsid w:val="00E64DDE"/>
    <w:rsid w:val="00E74399"/>
    <w:rsid w:val="00E75625"/>
    <w:rsid w:val="00E8594F"/>
    <w:rsid w:val="00E94A01"/>
    <w:rsid w:val="00EA4E6D"/>
    <w:rsid w:val="00EB6F8F"/>
    <w:rsid w:val="00ED072F"/>
    <w:rsid w:val="00ED18FB"/>
    <w:rsid w:val="00ED7613"/>
    <w:rsid w:val="00EE6C16"/>
    <w:rsid w:val="00EF3EC9"/>
    <w:rsid w:val="00EF6DB5"/>
    <w:rsid w:val="00F006D4"/>
    <w:rsid w:val="00F02BAE"/>
    <w:rsid w:val="00F037AA"/>
    <w:rsid w:val="00F12A59"/>
    <w:rsid w:val="00F35405"/>
    <w:rsid w:val="00F365AB"/>
    <w:rsid w:val="00F36901"/>
    <w:rsid w:val="00F375BE"/>
    <w:rsid w:val="00F437E9"/>
    <w:rsid w:val="00F46C37"/>
    <w:rsid w:val="00F518EA"/>
    <w:rsid w:val="00F6644F"/>
    <w:rsid w:val="00F83055"/>
    <w:rsid w:val="00FA4B60"/>
    <w:rsid w:val="00FA5645"/>
    <w:rsid w:val="00FD65C4"/>
    <w:rsid w:val="00FF1A3F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89DDBF3"/>
  <w15:docId w15:val="{CA3F99E4-5BFE-4869-9F84-0415619C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locked="1" w:semiHidden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sid w:val="00540B43"/>
    <w:pPr>
      <w:keepNext/>
      <w:spacing w:line="270" w:lineRule="atLeast"/>
    </w:pPr>
    <w:rPr>
      <w:color w:val="00000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037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rsid w:val="00640F1F"/>
    <w:pPr>
      <w:spacing w:line="280" w:lineRule="exact"/>
      <w:ind w:left="170"/>
    </w:pPr>
    <w:rPr>
      <w:rFonts w:ascii="Calibri" w:hAnsi="Calibri"/>
      <w:color w:val="FFFFFF"/>
    </w:rPr>
  </w:style>
  <w:style w:type="paragraph" w:styleId="Fuzeile">
    <w:name w:val="footer"/>
    <w:basedOn w:val="Standard"/>
    <w:link w:val="FuzeileZchn"/>
    <w:rsid w:val="00640F1F"/>
    <w:pPr>
      <w:tabs>
        <w:tab w:val="center" w:pos="4536"/>
        <w:tab w:val="right" w:pos="9072"/>
      </w:tabs>
      <w:spacing w:line="160" w:lineRule="exact"/>
    </w:pPr>
    <w:rPr>
      <w:rFonts w:ascii="Calibri" w:hAnsi="Calibri"/>
      <w:sz w:val="16"/>
    </w:rPr>
  </w:style>
  <w:style w:type="character" w:customStyle="1" w:styleId="FuzeileZchn">
    <w:name w:val="Fußzeile Zchn"/>
    <w:basedOn w:val="Absatz-Standardschriftart"/>
    <w:link w:val="Fuzeile"/>
    <w:rsid w:val="00640F1F"/>
    <w:rPr>
      <w:rFonts w:ascii="Calibri" w:hAnsi="Calibri"/>
      <w:color w:val="000000"/>
      <w:sz w:val="16"/>
      <w:szCs w:val="24"/>
    </w:rPr>
  </w:style>
  <w:style w:type="paragraph" w:customStyle="1" w:styleId="03Kompetenz">
    <w:name w:val="03_Kompetenz"/>
    <w:basedOn w:val="Standard"/>
    <w:next w:val="04-Text"/>
    <w:rsid w:val="00640F1F"/>
    <w:pPr>
      <w:spacing w:line="270" w:lineRule="exact"/>
    </w:pPr>
    <w:rPr>
      <w:rFonts w:ascii="Cambria" w:hAnsi="Cambria"/>
      <w:b/>
      <w:bCs/>
      <w:szCs w:val="20"/>
    </w:rPr>
  </w:style>
  <w:style w:type="paragraph" w:customStyle="1" w:styleId="04-Text">
    <w:name w:val="04-Text"/>
    <w:basedOn w:val="Standard"/>
    <w:rsid w:val="00640F1F"/>
    <w:pPr>
      <w:spacing w:line="270" w:lineRule="exact"/>
    </w:pPr>
    <w:rPr>
      <w:rFonts w:ascii="Cambria Math" w:hAnsi="Cambria Math"/>
      <w:szCs w:val="20"/>
    </w:rPr>
  </w:style>
  <w:style w:type="paragraph" w:customStyle="1" w:styleId="01Kontext-Kernidee">
    <w:name w:val="01_Kontext-Kernidee"/>
    <w:basedOn w:val="03Kompetenz"/>
    <w:rsid w:val="00B56BDB"/>
    <w:rPr>
      <w:rFonts w:ascii="Calibri" w:hAnsi="Calibri"/>
      <w:sz w:val="30"/>
    </w:rPr>
  </w:style>
  <w:style w:type="character" w:styleId="Kommentarzeichen">
    <w:name w:val="annotation reference"/>
    <w:semiHidden/>
    <w:rsid w:val="008B66DE"/>
    <w:rPr>
      <w:sz w:val="16"/>
      <w:szCs w:val="16"/>
    </w:rPr>
  </w:style>
  <w:style w:type="paragraph" w:styleId="Kommentartext">
    <w:name w:val="annotation text"/>
    <w:basedOn w:val="Standard"/>
    <w:semiHidden/>
    <w:rsid w:val="008B66DE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B66DE"/>
    <w:rPr>
      <w:b/>
      <w:bCs/>
    </w:rPr>
  </w:style>
  <w:style w:type="paragraph" w:styleId="Sprechblasentext">
    <w:name w:val="Balloon Text"/>
    <w:basedOn w:val="Standard"/>
    <w:semiHidden/>
    <w:rsid w:val="008B66DE"/>
    <w:rPr>
      <w:rFonts w:ascii="Tahoma" w:hAnsi="Tahoma" w:cs="Tahoma"/>
      <w:sz w:val="16"/>
      <w:szCs w:val="16"/>
    </w:rPr>
  </w:style>
  <w:style w:type="paragraph" w:customStyle="1" w:styleId="01Etappe">
    <w:name w:val="01_Etappe"/>
    <w:basedOn w:val="01Kontext-Kernidee"/>
    <w:rsid w:val="00B56BDB"/>
    <w:rPr>
      <w:color w:val="C13334"/>
    </w:rPr>
  </w:style>
  <w:style w:type="paragraph" w:customStyle="1" w:styleId="02Ich-kann">
    <w:name w:val="02_Ich-kann"/>
    <w:basedOn w:val="03Kompetenz"/>
    <w:rsid w:val="00B56BDB"/>
    <w:rPr>
      <w:rFonts w:ascii="Calibri" w:hAnsi="Calibri" w:cs="Arial"/>
      <w:b w:val="0"/>
      <w:i/>
      <w:color w:val="FFFFFF"/>
    </w:rPr>
  </w:style>
  <w:style w:type="paragraph" w:customStyle="1" w:styleId="04Text-klein">
    <w:name w:val="04_Text-klein"/>
    <w:basedOn w:val="04-Text"/>
    <w:rsid w:val="00640F1F"/>
    <w:pPr>
      <w:spacing w:line="230" w:lineRule="exact"/>
    </w:pPr>
    <w:rPr>
      <w:rFonts w:ascii="Calibri" w:hAnsi="Calibri"/>
      <w:sz w:val="16"/>
      <w:szCs w:val="16"/>
    </w:rPr>
  </w:style>
  <w:style w:type="paragraph" w:customStyle="1" w:styleId="04-Aufzaehlung">
    <w:name w:val="04-Aufzaehlung"/>
    <w:basedOn w:val="04-Text"/>
    <w:rsid w:val="00D3735E"/>
    <w:pPr>
      <w:numPr>
        <w:numId w:val="6"/>
      </w:numPr>
      <w:ind w:left="227" w:hanging="227"/>
    </w:pPr>
  </w:style>
  <w:style w:type="character" w:customStyle="1" w:styleId="04-Rot">
    <w:name w:val="04-Rot"/>
    <w:basedOn w:val="Absatz-Standardschriftart"/>
    <w:qFormat/>
    <w:rsid w:val="00634F49"/>
    <w:rPr>
      <w:color w:val="C13334"/>
    </w:rPr>
  </w:style>
  <w:style w:type="character" w:styleId="Platzhaltertext">
    <w:name w:val="Placeholder Text"/>
    <w:basedOn w:val="Absatz-Standardschriftart"/>
    <w:uiPriority w:val="99"/>
    <w:semiHidden/>
    <w:rsid w:val="00DF7ECD"/>
    <w:rPr>
      <w:color w:val="808080"/>
    </w:rPr>
  </w:style>
  <w:style w:type="paragraph" w:customStyle="1" w:styleId="04-Text-Nummern">
    <w:name w:val="04-Text-Nummern"/>
    <w:basedOn w:val="04-Text"/>
    <w:rsid w:val="004A0663"/>
    <w:pPr>
      <w:tabs>
        <w:tab w:val="left" w:pos="397"/>
      </w:tabs>
      <w:ind w:left="397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theProjekte\Lehrwerke\mathewerkstatt\05_Inhalte_Bearbeitung\Typografie-Layout\Vorlagen-Bausteine\01_SB-MB\SB_X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SB_X.dotx</Template>
  <TotalTime>0</TotalTime>
  <Pages>1</Pages>
  <Words>166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Cornelsen Verlag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Heyder, Ludwig</dc:creator>
  <cp:lastModifiedBy>Heyder, Ludwig</cp:lastModifiedBy>
  <cp:revision>5</cp:revision>
  <cp:lastPrinted>2015-01-22T08:26:00Z</cp:lastPrinted>
  <dcterms:created xsi:type="dcterms:W3CDTF">2016-05-03T06:28:00Z</dcterms:created>
  <dcterms:modified xsi:type="dcterms:W3CDTF">2017-02-09T09:53:00Z</dcterms:modified>
</cp:coreProperties>
</file>